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0AE" w:rsidRDefault="006F25DE" w:rsidP="006F25D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71590" cy="8760936"/>
            <wp:effectExtent l="19050" t="0" r="0" b="0"/>
            <wp:docPr id="1" name="Рисунок 1" descr="C:\Users\876\Pictures\2025-05-3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6\Pictures\2025-05-31 1\1 001.jpg"/>
                    <pic:cNvPicPr>
                      <a:picLocks noChangeAspect="1" noChangeArrowheads="1"/>
                    </pic:cNvPicPr>
                  </pic:nvPicPr>
                  <pic:blipFill>
                    <a:blip r:embed="rId6"/>
                    <a:srcRect/>
                    <a:stretch>
                      <a:fillRect/>
                    </a:stretch>
                  </pic:blipFill>
                  <pic:spPr bwMode="auto">
                    <a:xfrm>
                      <a:off x="0" y="0"/>
                      <a:ext cx="6371590" cy="8760936"/>
                    </a:xfrm>
                    <a:prstGeom prst="rect">
                      <a:avLst/>
                    </a:prstGeom>
                    <a:noFill/>
                    <a:ln w="9525">
                      <a:noFill/>
                      <a:miter lim="800000"/>
                      <a:headEnd/>
                      <a:tailEnd/>
                    </a:ln>
                  </pic:spPr>
                </pic:pic>
              </a:graphicData>
            </a:graphic>
          </wp:inline>
        </w:drawing>
      </w:r>
    </w:p>
    <w:p w:rsidR="00C710AE" w:rsidRDefault="00C710AE" w:rsidP="00A445D4">
      <w:pPr>
        <w:spacing w:after="0" w:line="240" w:lineRule="auto"/>
        <w:jc w:val="center"/>
        <w:rPr>
          <w:rFonts w:ascii="Times New Roman" w:hAnsi="Times New Roman" w:cs="Times New Roman"/>
          <w:b/>
          <w:sz w:val="28"/>
          <w:szCs w:val="28"/>
        </w:rPr>
      </w:pPr>
    </w:p>
    <w:p w:rsidR="00C710AE" w:rsidRDefault="00C710AE" w:rsidP="00A445D4">
      <w:pPr>
        <w:spacing w:after="0" w:line="240" w:lineRule="auto"/>
        <w:jc w:val="center"/>
        <w:rPr>
          <w:rFonts w:ascii="Times New Roman" w:hAnsi="Times New Roman" w:cs="Times New Roman"/>
          <w:b/>
          <w:sz w:val="28"/>
          <w:szCs w:val="28"/>
        </w:rPr>
      </w:pPr>
    </w:p>
    <w:p w:rsidR="0035285C" w:rsidRPr="00450215" w:rsidRDefault="0035285C" w:rsidP="00A445D4">
      <w:pPr>
        <w:spacing w:after="0" w:line="240" w:lineRule="auto"/>
        <w:jc w:val="center"/>
        <w:rPr>
          <w:rFonts w:ascii="Times New Roman" w:hAnsi="Times New Roman" w:cs="Times New Roman"/>
          <w:b/>
          <w:sz w:val="28"/>
          <w:szCs w:val="28"/>
        </w:rPr>
      </w:pPr>
      <w:r w:rsidRPr="00450215">
        <w:rPr>
          <w:rFonts w:ascii="Times New Roman" w:hAnsi="Times New Roman" w:cs="Times New Roman"/>
          <w:b/>
          <w:sz w:val="28"/>
          <w:szCs w:val="28"/>
        </w:rPr>
        <w:lastRenderedPageBreak/>
        <w:t>ДОПОЛНИТЕЛЬНОЕ СОГЛАШЕНИЕ</w:t>
      </w:r>
    </w:p>
    <w:p w:rsidR="0035285C" w:rsidRDefault="0035285C" w:rsidP="00450215">
      <w:pPr>
        <w:spacing w:after="0" w:line="240" w:lineRule="auto"/>
        <w:jc w:val="center"/>
        <w:rPr>
          <w:rFonts w:ascii="Times New Roman" w:hAnsi="Times New Roman" w:cs="Times New Roman"/>
          <w:b/>
          <w:sz w:val="28"/>
          <w:szCs w:val="28"/>
          <w:lang w:val="tt-RU"/>
        </w:rPr>
      </w:pPr>
    </w:p>
    <w:p w:rsidR="00211D1A" w:rsidRPr="00211D1A" w:rsidRDefault="00BA582E" w:rsidP="00211D1A">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8"/>
          <w:szCs w:val="28"/>
        </w:rPr>
        <w:t xml:space="preserve"> </w:t>
      </w:r>
      <w:proofErr w:type="gramStart"/>
      <w:r w:rsidR="00737F1C" w:rsidRPr="00211D1A">
        <w:rPr>
          <w:rFonts w:ascii="Times New Roman" w:hAnsi="Times New Roman" w:cs="Times New Roman"/>
          <w:bCs/>
          <w:sz w:val="24"/>
          <w:szCs w:val="24"/>
        </w:rPr>
        <w:t>МБОУ «</w:t>
      </w:r>
      <w:proofErr w:type="spellStart"/>
      <w:r w:rsidR="00737F1C" w:rsidRPr="00211D1A">
        <w:rPr>
          <w:rFonts w:ascii="Times New Roman" w:hAnsi="Times New Roman" w:cs="Times New Roman"/>
          <w:bCs/>
          <w:sz w:val="24"/>
          <w:szCs w:val="24"/>
        </w:rPr>
        <w:t>Матвеевская</w:t>
      </w:r>
      <w:proofErr w:type="spellEnd"/>
      <w:r w:rsidR="00737F1C" w:rsidRPr="00211D1A">
        <w:rPr>
          <w:rFonts w:ascii="Times New Roman" w:hAnsi="Times New Roman" w:cs="Times New Roman"/>
          <w:bCs/>
          <w:sz w:val="24"/>
          <w:szCs w:val="24"/>
        </w:rPr>
        <w:t xml:space="preserve"> основная общеобразовательная школа»  </w:t>
      </w:r>
      <w:proofErr w:type="spellStart"/>
      <w:r w:rsidR="00737F1C" w:rsidRPr="00211D1A">
        <w:rPr>
          <w:rFonts w:ascii="Times New Roman" w:hAnsi="Times New Roman" w:cs="Times New Roman"/>
          <w:bCs/>
          <w:sz w:val="24"/>
          <w:szCs w:val="24"/>
        </w:rPr>
        <w:t>Мензелинского</w:t>
      </w:r>
      <w:proofErr w:type="spellEnd"/>
      <w:r w:rsidR="00737F1C" w:rsidRPr="00211D1A">
        <w:rPr>
          <w:rFonts w:ascii="Times New Roman" w:hAnsi="Times New Roman" w:cs="Times New Roman"/>
          <w:bCs/>
          <w:sz w:val="24"/>
          <w:szCs w:val="24"/>
        </w:rPr>
        <w:t xml:space="preserve"> муниципального  района РТ в лице </w:t>
      </w:r>
      <w:proofErr w:type="spellStart"/>
      <w:r w:rsidR="00737F1C" w:rsidRPr="00211D1A">
        <w:rPr>
          <w:rFonts w:ascii="Times New Roman" w:hAnsi="Times New Roman" w:cs="Times New Roman"/>
          <w:bCs/>
          <w:sz w:val="24"/>
          <w:szCs w:val="24"/>
        </w:rPr>
        <w:t>Минникаевой</w:t>
      </w:r>
      <w:proofErr w:type="spellEnd"/>
      <w:r w:rsidR="00737F1C" w:rsidRPr="00211D1A">
        <w:rPr>
          <w:rFonts w:ascii="Times New Roman" w:hAnsi="Times New Roman" w:cs="Times New Roman"/>
          <w:bCs/>
          <w:sz w:val="24"/>
          <w:szCs w:val="24"/>
        </w:rPr>
        <w:t xml:space="preserve"> Л.М. директора школы </w:t>
      </w:r>
      <w:r w:rsidR="00737F1C" w:rsidRPr="00211D1A">
        <w:rPr>
          <w:rFonts w:ascii="Times New Roman" w:eastAsia="Calibri" w:hAnsi="Times New Roman" w:cs="Times New Roman"/>
          <w:bCs/>
          <w:sz w:val="24"/>
          <w:szCs w:val="24"/>
        </w:rPr>
        <w:t>с одной стороны</w:t>
      </w:r>
      <w:r w:rsidR="00737F1C" w:rsidRPr="00211D1A">
        <w:rPr>
          <w:rFonts w:ascii="Times New Roman" w:hAnsi="Times New Roman" w:cs="Times New Roman"/>
          <w:bCs/>
          <w:sz w:val="24"/>
          <w:szCs w:val="24"/>
        </w:rPr>
        <w:t xml:space="preserve"> и </w:t>
      </w:r>
      <w:r w:rsidR="00737F1C" w:rsidRPr="00211D1A">
        <w:rPr>
          <w:rFonts w:ascii="Times New Roman" w:hAnsi="Times New Roman" w:cs="Times New Roman"/>
          <w:bCs/>
          <w:spacing w:val="-4"/>
          <w:sz w:val="24"/>
          <w:szCs w:val="24"/>
        </w:rPr>
        <w:t>первичная  профсоюзная организация  в лице Боковой О.Л. председателя профкома</w:t>
      </w:r>
      <w:r w:rsidR="00737F1C" w:rsidRPr="00211D1A">
        <w:rPr>
          <w:rFonts w:ascii="Times New Roman" w:hAnsi="Times New Roman" w:cs="Times New Roman"/>
          <w:bCs/>
          <w:sz w:val="24"/>
          <w:szCs w:val="24"/>
        </w:rPr>
        <w:t xml:space="preserve"> МБОУ «</w:t>
      </w:r>
      <w:proofErr w:type="spellStart"/>
      <w:r w:rsidR="00737F1C" w:rsidRPr="00211D1A">
        <w:rPr>
          <w:rFonts w:ascii="Times New Roman" w:hAnsi="Times New Roman" w:cs="Times New Roman"/>
          <w:bCs/>
          <w:sz w:val="24"/>
          <w:szCs w:val="24"/>
        </w:rPr>
        <w:t>Матвеевская</w:t>
      </w:r>
      <w:proofErr w:type="spellEnd"/>
      <w:r w:rsidR="00737F1C" w:rsidRPr="00211D1A">
        <w:rPr>
          <w:rFonts w:ascii="Times New Roman" w:hAnsi="Times New Roman" w:cs="Times New Roman"/>
          <w:bCs/>
          <w:sz w:val="24"/>
          <w:szCs w:val="24"/>
        </w:rPr>
        <w:t xml:space="preserve"> основная общеобразовательная школа»  </w:t>
      </w:r>
      <w:proofErr w:type="spellStart"/>
      <w:r w:rsidR="00737F1C" w:rsidRPr="00211D1A">
        <w:rPr>
          <w:rFonts w:ascii="Times New Roman" w:hAnsi="Times New Roman" w:cs="Times New Roman"/>
          <w:bCs/>
          <w:sz w:val="24"/>
          <w:szCs w:val="24"/>
        </w:rPr>
        <w:t>Мензелинского</w:t>
      </w:r>
      <w:proofErr w:type="spellEnd"/>
      <w:r w:rsidR="00737F1C" w:rsidRPr="00211D1A">
        <w:rPr>
          <w:rFonts w:ascii="Times New Roman" w:hAnsi="Times New Roman" w:cs="Times New Roman"/>
          <w:bCs/>
          <w:sz w:val="24"/>
          <w:szCs w:val="24"/>
        </w:rPr>
        <w:t xml:space="preserve"> муниципального  района РТ,</w:t>
      </w:r>
      <w:r w:rsidR="00211D1A" w:rsidRPr="00211D1A">
        <w:rPr>
          <w:rFonts w:ascii="Times New Roman" w:eastAsia="Calibri" w:hAnsi="Times New Roman" w:cs="Times New Roman"/>
          <w:bCs/>
          <w:sz w:val="24"/>
          <w:szCs w:val="24"/>
        </w:rPr>
        <w:t xml:space="preserve"> с другой стороны, пришли к Соглашению о внесении изменений и дополнений в </w:t>
      </w:r>
      <w:r w:rsidR="00211D1A" w:rsidRPr="00211D1A">
        <w:rPr>
          <w:rFonts w:ascii="Times New Roman" w:eastAsia="Calibri" w:hAnsi="Times New Roman" w:cs="Times New Roman"/>
          <w:bCs/>
          <w:sz w:val="24"/>
          <w:szCs w:val="24"/>
          <w:lang w:val="tt-RU"/>
        </w:rPr>
        <w:t xml:space="preserve">коллективный договор между </w:t>
      </w:r>
      <w:r w:rsidR="00211D1A" w:rsidRPr="00211D1A">
        <w:rPr>
          <w:rFonts w:ascii="Times New Roman" w:hAnsi="Times New Roman" w:cs="Times New Roman"/>
          <w:bCs/>
          <w:sz w:val="24"/>
          <w:szCs w:val="24"/>
        </w:rPr>
        <w:t>МБОУ «</w:t>
      </w:r>
      <w:proofErr w:type="spellStart"/>
      <w:r w:rsidR="00211D1A" w:rsidRPr="00211D1A">
        <w:rPr>
          <w:rFonts w:ascii="Times New Roman" w:hAnsi="Times New Roman" w:cs="Times New Roman"/>
          <w:bCs/>
          <w:sz w:val="24"/>
          <w:szCs w:val="24"/>
        </w:rPr>
        <w:t>Матвеевская</w:t>
      </w:r>
      <w:proofErr w:type="spellEnd"/>
      <w:r w:rsidR="00211D1A" w:rsidRPr="00211D1A">
        <w:rPr>
          <w:rFonts w:ascii="Times New Roman" w:hAnsi="Times New Roman" w:cs="Times New Roman"/>
          <w:bCs/>
          <w:sz w:val="24"/>
          <w:szCs w:val="24"/>
        </w:rPr>
        <w:t xml:space="preserve"> основная общеобразовательная школа»  </w:t>
      </w:r>
      <w:proofErr w:type="spellStart"/>
      <w:r w:rsidR="00211D1A" w:rsidRPr="00211D1A">
        <w:rPr>
          <w:rFonts w:ascii="Times New Roman" w:hAnsi="Times New Roman" w:cs="Times New Roman"/>
          <w:bCs/>
          <w:sz w:val="24"/>
          <w:szCs w:val="24"/>
        </w:rPr>
        <w:t>Мензелинского</w:t>
      </w:r>
      <w:proofErr w:type="spellEnd"/>
      <w:proofErr w:type="gramEnd"/>
      <w:r w:rsidR="00211D1A" w:rsidRPr="00211D1A">
        <w:rPr>
          <w:rFonts w:ascii="Times New Roman" w:hAnsi="Times New Roman" w:cs="Times New Roman"/>
          <w:bCs/>
          <w:sz w:val="24"/>
          <w:szCs w:val="24"/>
        </w:rPr>
        <w:t xml:space="preserve"> муниципального  района РТ </w:t>
      </w:r>
      <w:r w:rsidR="00211D1A" w:rsidRPr="00211D1A">
        <w:rPr>
          <w:rFonts w:ascii="Times New Roman" w:eastAsia="Calibri" w:hAnsi="Times New Roman" w:cs="Times New Roman"/>
          <w:bCs/>
          <w:sz w:val="24"/>
          <w:szCs w:val="24"/>
          <w:lang w:val="tt-RU"/>
        </w:rPr>
        <w:t>на 20</w:t>
      </w:r>
      <w:r w:rsidR="00211D1A" w:rsidRPr="00211D1A">
        <w:rPr>
          <w:rFonts w:ascii="Times New Roman" w:eastAsia="Calibri" w:hAnsi="Times New Roman" w:cs="Times New Roman"/>
          <w:bCs/>
          <w:sz w:val="24"/>
          <w:szCs w:val="24"/>
        </w:rPr>
        <w:t>25-202</w:t>
      </w:r>
      <w:r w:rsidR="00211D1A" w:rsidRPr="00211D1A">
        <w:rPr>
          <w:rFonts w:ascii="Times New Roman" w:eastAsia="Calibri" w:hAnsi="Times New Roman" w:cs="Times New Roman"/>
          <w:bCs/>
          <w:sz w:val="24"/>
          <w:szCs w:val="24"/>
          <w:lang w:val="tt-RU"/>
        </w:rPr>
        <w:t>7</w:t>
      </w:r>
      <w:r w:rsidR="00211D1A" w:rsidRPr="00211D1A">
        <w:rPr>
          <w:rFonts w:ascii="Times New Roman" w:eastAsia="Calibri" w:hAnsi="Times New Roman" w:cs="Times New Roman"/>
          <w:bCs/>
          <w:sz w:val="24"/>
          <w:szCs w:val="24"/>
        </w:rPr>
        <w:t xml:space="preserve"> годы о нижеследующем (дале</w:t>
      </w:r>
      <w:proofErr w:type="gramStart"/>
      <w:r w:rsidR="00211D1A" w:rsidRPr="00211D1A">
        <w:rPr>
          <w:rFonts w:ascii="Times New Roman" w:eastAsia="Calibri" w:hAnsi="Times New Roman" w:cs="Times New Roman"/>
          <w:bCs/>
          <w:sz w:val="24"/>
          <w:szCs w:val="24"/>
        </w:rPr>
        <w:t>е-</w:t>
      </w:r>
      <w:proofErr w:type="gramEnd"/>
      <w:r w:rsidR="00211D1A" w:rsidRPr="00211D1A">
        <w:rPr>
          <w:rFonts w:ascii="Times New Roman" w:eastAsia="Calibri" w:hAnsi="Times New Roman" w:cs="Times New Roman"/>
          <w:bCs/>
          <w:sz w:val="24"/>
          <w:szCs w:val="24"/>
          <w:lang w:val="tt-RU"/>
        </w:rPr>
        <w:t xml:space="preserve">  коллективный договор</w:t>
      </w:r>
      <w:r w:rsidR="00211D1A" w:rsidRPr="00211D1A">
        <w:rPr>
          <w:rFonts w:ascii="Times New Roman" w:eastAsia="Calibri" w:hAnsi="Times New Roman" w:cs="Times New Roman"/>
          <w:bCs/>
          <w:sz w:val="24"/>
          <w:szCs w:val="24"/>
        </w:rPr>
        <w:t>):</w:t>
      </w:r>
    </w:p>
    <w:p w:rsidR="00737F1C" w:rsidRPr="00211D1A" w:rsidRDefault="00737F1C" w:rsidP="00737F1C">
      <w:pPr>
        <w:pStyle w:val="3"/>
        <w:ind w:firstLine="709"/>
        <w:contextualSpacing/>
        <w:rPr>
          <w:rFonts w:ascii="Times New Roman" w:hAnsi="Times New Roman" w:cs="Times New Roman"/>
          <w:sz w:val="24"/>
          <w:szCs w:val="24"/>
        </w:rPr>
      </w:pPr>
    </w:p>
    <w:p w:rsidR="00211D1A" w:rsidRPr="00211D1A" w:rsidRDefault="00211D1A" w:rsidP="00211D1A">
      <w:pPr>
        <w:ind w:hanging="142"/>
        <w:jc w:val="center"/>
        <w:rPr>
          <w:rFonts w:ascii="Times New Roman" w:hAnsi="Times New Roman" w:cs="Times New Roman"/>
          <w:b/>
          <w:sz w:val="24"/>
          <w:szCs w:val="24"/>
        </w:rPr>
      </w:pPr>
      <w:r w:rsidRPr="00211D1A">
        <w:rPr>
          <w:rFonts w:ascii="Times New Roman" w:eastAsia="Calibri" w:hAnsi="Times New Roman" w:cs="Times New Roman"/>
          <w:bCs/>
          <w:sz w:val="24"/>
          <w:szCs w:val="24"/>
        </w:rPr>
        <w:tab/>
      </w:r>
      <w:r w:rsidRPr="00211D1A">
        <w:rPr>
          <w:rFonts w:ascii="Times New Roman" w:hAnsi="Times New Roman" w:cs="Times New Roman"/>
          <w:b/>
          <w:sz w:val="24"/>
          <w:szCs w:val="24"/>
        </w:rPr>
        <w:t>I. ОБЩИЕ ПОЛОЖЕНИЯ</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1.1.</w:t>
      </w:r>
      <w:r w:rsidRPr="00211D1A">
        <w:rPr>
          <w:rFonts w:ascii="Times New Roman" w:eastAsia="Arial Unicode MS" w:hAnsi="Times New Roman" w:cs="Times New Roman"/>
          <w:color w:val="000000"/>
          <w:kern w:val="1"/>
          <w:sz w:val="24"/>
          <w:szCs w:val="24"/>
        </w:rPr>
        <w:t> </w:t>
      </w:r>
      <w:r w:rsidRPr="00211D1A">
        <w:rPr>
          <w:rFonts w:ascii="Times New Roman" w:hAnsi="Times New Roman" w:cs="Times New Roman"/>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211D1A">
        <w:rPr>
          <w:rFonts w:ascii="Times New Roman" w:hAnsi="Times New Roman" w:cs="Times New Roman"/>
          <w:bCs/>
          <w:sz w:val="24"/>
          <w:szCs w:val="24"/>
        </w:rPr>
        <w:t>МБОУ «</w:t>
      </w:r>
      <w:proofErr w:type="spellStart"/>
      <w:r w:rsidRPr="00211D1A">
        <w:rPr>
          <w:rFonts w:ascii="Times New Roman" w:hAnsi="Times New Roman" w:cs="Times New Roman"/>
          <w:bCs/>
          <w:sz w:val="24"/>
          <w:szCs w:val="24"/>
        </w:rPr>
        <w:t>Матвеевская</w:t>
      </w:r>
      <w:proofErr w:type="spellEnd"/>
      <w:r w:rsidRPr="00211D1A">
        <w:rPr>
          <w:rFonts w:ascii="Times New Roman" w:hAnsi="Times New Roman" w:cs="Times New Roman"/>
          <w:bCs/>
          <w:sz w:val="24"/>
          <w:szCs w:val="24"/>
        </w:rPr>
        <w:t xml:space="preserve"> основная общеобразовательная школа»  </w:t>
      </w:r>
      <w:proofErr w:type="spellStart"/>
      <w:r w:rsidRPr="00211D1A">
        <w:rPr>
          <w:rFonts w:ascii="Times New Roman" w:hAnsi="Times New Roman" w:cs="Times New Roman"/>
          <w:bCs/>
          <w:sz w:val="24"/>
          <w:szCs w:val="24"/>
        </w:rPr>
        <w:t>Мензелинского</w:t>
      </w:r>
      <w:proofErr w:type="spellEnd"/>
      <w:r w:rsidRPr="00211D1A">
        <w:rPr>
          <w:rFonts w:ascii="Times New Roman" w:hAnsi="Times New Roman" w:cs="Times New Roman"/>
          <w:bCs/>
          <w:sz w:val="24"/>
          <w:szCs w:val="24"/>
        </w:rPr>
        <w:t xml:space="preserve"> муниципального  района РТ,</w:t>
      </w:r>
      <w:r w:rsidR="00211D1A" w:rsidRPr="00211D1A">
        <w:rPr>
          <w:rFonts w:ascii="Times New Roman" w:hAnsi="Times New Roman" w:cs="Times New Roman"/>
          <w:bCs/>
          <w:sz w:val="24"/>
          <w:szCs w:val="24"/>
        </w:rPr>
        <w:t xml:space="preserve"> и </w:t>
      </w:r>
      <w:r w:rsidRPr="00211D1A">
        <w:rPr>
          <w:rFonts w:ascii="Times New Roman" w:hAnsi="Times New Roman" w:cs="Times New Roman"/>
          <w:bCs/>
          <w:spacing w:val="-4"/>
          <w:sz w:val="24"/>
          <w:szCs w:val="24"/>
        </w:rPr>
        <w:t xml:space="preserve"> первичная  профсоюзная организация  </w:t>
      </w:r>
      <w:r w:rsidRPr="00211D1A">
        <w:rPr>
          <w:rFonts w:ascii="Times New Roman" w:hAnsi="Times New Roman" w:cs="Times New Roman"/>
          <w:bCs/>
          <w:sz w:val="24"/>
          <w:szCs w:val="24"/>
        </w:rPr>
        <w:t>МБОУ «</w:t>
      </w:r>
      <w:proofErr w:type="spellStart"/>
      <w:r w:rsidRPr="00211D1A">
        <w:rPr>
          <w:rFonts w:ascii="Times New Roman" w:hAnsi="Times New Roman" w:cs="Times New Roman"/>
          <w:bCs/>
          <w:sz w:val="24"/>
          <w:szCs w:val="24"/>
        </w:rPr>
        <w:t>Матвеевская</w:t>
      </w:r>
      <w:proofErr w:type="spellEnd"/>
      <w:r w:rsidRPr="00211D1A">
        <w:rPr>
          <w:rFonts w:ascii="Times New Roman" w:hAnsi="Times New Roman" w:cs="Times New Roman"/>
          <w:bCs/>
          <w:sz w:val="24"/>
          <w:szCs w:val="24"/>
        </w:rPr>
        <w:t xml:space="preserve"> основная общеобразовательная школа»  </w:t>
      </w:r>
      <w:proofErr w:type="spellStart"/>
      <w:r w:rsidRPr="00211D1A">
        <w:rPr>
          <w:rFonts w:ascii="Times New Roman" w:hAnsi="Times New Roman" w:cs="Times New Roman"/>
          <w:bCs/>
          <w:sz w:val="24"/>
          <w:szCs w:val="24"/>
        </w:rPr>
        <w:t>Мензелинского</w:t>
      </w:r>
      <w:proofErr w:type="spellEnd"/>
      <w:r w:rsidRPr="00211D1A">
        <w:rPr>
          <w:rFonts w:ascii="Times New Roman" w:hAnsi="Times New Roman" w:cs="Times New Roman"/>
          <w:bCs/>
          <w:sz w:val="24"/>
          <w:szCs w:val="24"/>
        </w:rPr>
        <w:t xml:space="preserve"> муниципального  района РТ,</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1.2.</w:t>
      </w:r>
      <w:r w:rsidRPr="00211D1A">
        <w:rPr>
          <w:rFonts w:ascii="Times New Roman" w:eastAsia="Arial Unicode MS" w:hAnsi="Times New Roman" w:cs="Times New Roman"/>
          <w:color w:val="000000"/>
          <w:kern w:val="1"/>
          <w:sz w:val="24"/>
          <w:szCs w:val="24"/>
        </w:rPr>
        <w:t> </w:t>
      </w:r>
      <w:r w:rsidRPr="00211D1A">
        <w:rPr>
          <w:rFonts w:ascii="Times New Roman" w:hAnsi="Times New Roman" w:cs="Times New Roman"/>
          <w:sz w:val="24"/>
          <w:szCs w:val="24"/>
        </w:rPr>
        <w:t>Основой для заключения коллективного договора являются:</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Конституция Российской Федерации;</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нормы международного права и международные договоры Российской Федераци</w:t>
      </w:r>
      <w:proofErr w:type="gramStart"/>
      <w:r w:rsidRPr="00211D1A">
        <w:rPr>
          <w:rFonts w:ascii="Times New Roman" w:hAnsi="Times New Roman" w:cs="Times New Roman"/>
          <w:sz w:val="24"/>
          <w:szCs w:val="24"/>
        </w:rPr>
        <w:t>и(</w:t>
      </w:r>
      <w:proofErr w:type="gramEnd"/>
      <w:r w:rsidRPr="00211D1A">
        <w:rPr>
          <w:rFonts w:ascii="Times New Roman" w:hAnsi="Times New Roman" w:cs="Times New Roman"/>
          <w:sz w:val="24"/>
          <w:szCs w:val="24"/>
        </w:rPr>
        <w:t>если они не противоречат Конституции Российской Федерации);</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Трудовой кодекс Российской Федерации (далее – ТК РФ);</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Федеральный закон от 12 января 1996 г. № 10-ФЗ «О профессиональных союзах, их правах и гарантиях деятельности»;</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Федеральный закон от 29 декабря 2012 г. № 273-ФЗ «Об образовании в Российской Федерации» (далее – Федеральный закон № 273-ФЗ);</w:t>
      </w:r>
    </w:p>
    <w:p w:rsidR="00737F1C" w:rsidRPr="00211D1A" w:rsidRDefault="00737F1C" w:rsidP="00737F1C">
      <w:pPr>
        <w:pStyle w:val="3"/>
        <w:ind w:firstLine="709"/>
        <w:contextualSpacing/>
        <w:rPr>
          <w:rFonts w:ascii="Times New Roman" w:hAnsi="Times New Roman" w:cs="Times New Roman"/>
          <w:sz w:val="24"/>
          <w:szCs w:val="24"/>
        </w:rPr>
      </w:pPr>
      <w:r w:rsidRPr="00211D1A">
        <w:rPr>
          <w:rFonts w:ascii="Times New Roman" w:hAnsi="Times New Roman" w:cs="Times New Roman"/>
          <w:sz w:val="24"/>
          <w:szCs w:val="24"/>
        </w:rPr>
        <w:t>Закон РТ от 22 июля 2013 года № 68-ЗРТ «Об образовании»;</w:t>
      </w:r>
    </w:p>
    <w:p w:rsidR="00737F1C" w:rsidRPr="00211D1A" w:rsidRDefault="00737F1C" w:rsidP="00737F1C">
      <w:pPr>
        <w:ind w:firstLine="567"/>
        <w:jc w:val="both"/>
        <w:rPr>
          <w:rFonts w:ascii="Times New Roman" w:hAnsi="Times New Roman" w:cs="Times New Roman"/>
          <w:sz w:val="24"/>
          <w:szCs w:val="24"/>
        </w:rPr>
      </w:pPr>
      <w:r w:rsidRPr="00211D1A">
        <w:rPr>
          <w:rFonts w:ascii="Times New Roman" w:hAnsi="Times New Roman" w:cs="Times New Roman"/>
          <w:color w:val="22272F"/>
          <w:sz w:val="24"/>
          <w:szCs w:val="24"/>
          <w:shd w:val="clear" w:color="auto" w:fill="FFFFFF"/>
        </w:rPr>
        <w:t>Закон Республики Татарстан от 18 января 1995 г. № 2303-XII «О профессиональных союзах»;</w:t>
      </w:r>
    </w:p>
    <w:p w:rsidR="00737F1C" w:rsidRPr="00211D1A" w:rsidRDefault="00737F1C" w:rsidP="00737F1C">
      <w:pPr>
        <w:ind w:firstLine="567"/>
        <w:jc w:val="both"/>
        <w:rPr>
          <w:rFonts w:ascii="Times New Roman" w:hAnsi="Times New Roman" w:cs="Times New Roman"/>
          <w:sz w:val="24"/>
          <w:szCs w:val="24"/>
        </w:rPr>
      </w:pPr>
      <w:r w:rsidRPr="00211D1A">
        <w:rPr>
          <w:rFonts w:ascii="Times New Roman" w:hAnsi="Times New Roman" w:cs="Times New Roman"/>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737F1C" w:rsidRPr="00211D1A" w:rsidRDefault="00737F1C" w:rsidP="00737F1C">
      <w:pPr>
        <w:ind w:firstLine="567"/>
        <w:jc w:val="both"/>
        <w:rPr>
          <w:rFonts w:ascii="Times New Roman" w:hAnsi="Times New Roman" w:cs="Times New Roman"/>
          <w:sz w:val="24"/>
          <w:szCs w:val="24"/>
        </w:rPr>
      </w:pPr>
      <w:r w:rsidRPr="00211D1A">
        <w:rPr>
          <w:rFonts w:ascii="Times New Roman" w:hAnsi="Times New Roman" w:cs="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211D1A">
        <w:rPr>
          <w:rFonts w:ascii="Times New Roman" w:hAnsi="Times New Roman" w:cs="Times New Roman"/>
          <w:color w:val="00B050"/>
          <w:sz w:val="24"/>
          <w:szCs w:val="24"/>
        </w:rPr>
        <w:t xml:space="preserve">– </w:t>
      </w:r>
      <w:proofErr w:type="gramStart"/>
      <w:r w:rsidRPr="00211D1A">
        <w:rPr>
          <w:rFonts w:ascii="Times New Roman" w:hAnsi="Times New Roman" w:cs="Times New Roman"/>
          <w:sz w:val="24"/>
          <w:szCs w:val="24"/>
        </w:rPr>
        <w:t>эк</w:t>
      </w:r>
      <w:proofErr w:type="gramEnd"/>
      <w:r w:rsidRPr="00211D1A">
        <w:rPr>
          <w:rFonts w:ascii="Times New Roman" w:hAnsi="Times New Roman" w:cs="Times New Roman"/>
          <w:sz w:val="24"/>
          <w:szCs w:val="24"/>
        </w:rPr>
        <w:t>ономической политики и развитии социального партнерства на 20</w:t>
      </w:r>
      <w:r w:rsidR="00211D1A" w:rsidRPr="00211D1A">
        <w:rPr>
          <w:rFonts w:ascii="Times New Roman" w:hAnsi="Times New Roman" w:cs="Times New Roman"/>
          <w:sz w:val="24"/>
          <w:szCs w:val="24"/>
        </w:rPr>
        <w:t>25</w:t>
      </w:r>
      <w:r w:rsidRPr="00211D1A">
        <w:rPr>
          <w:rFonts w:ascii="Times New Roman" w:hAnsi="Times New Roman" w:cs="Times New Roman"/>
          <w:sz w:val="24"/>
          <w:szCs w:val="24"/>
        </w:rPr>
        <w:t>-2027 годы;</w:t>
      </w:r>
    </w:p>
    <w:p w:rsidR="00737F1C" w:rsidRPr="00211D1A" w:rsidRDefault="00737F1C" w:rsidP="00737F1C">
      <w:pPr>
        <w:pStyle w:val="3"/>
        <w:ind w:firstLine="709"/>
        <w:contextualSpacing/>
        <w:rPr>
          <w:rFonts w:ascii="Times New Roman" w:hAnsi="Times New Roman" w:cs="Times New Roman"/>
          <w:color w:val="000000" w:themeColor="text1"/>
          <w:sz w:val="24"/>
          <w:szCs w:val="24"/>
        </w:rPr>
      </w:pPr>
      <w:r w:rsidRPr="00211D1A">
        <w:rPr>
          <w:rFonts w:ascii="Times New Roman" w:hAnsi="Times New Roman" w:cs="Times New Roman"/>
          <w:sz w:val="24"/>
          <w:szCs w:val="24"/>
        </w:rPr>
        <w:t xml:space="preserve">Отраслевое соглашение между Министерством образования и науки Республики Татарстан и </w:t>
      </w:r>
      <w:r w:rsidRPr="00211D1A">
        <w:rPr>
          <w:rFonts w:ascii="Times New Roman" w:hAnsi="Times New Roman" w:cs="Times New Roman"/>
          <w:color w:val="000000" w:themeColor="text1"/>
          <w:sz w:val="24"/>
          <w:szCs w:val="24"/>
        </w:rPr>
        <w:t>Татарстанской республиканской организацией Общероссийского Пр</w:t>
      </w:r>
      <w:r w:rsidR="00211D1A" w:rsidRPr="00211D1A">
        <w:rPr>
          <w:rFonts w:ascii="Times New Roman" w:hAnsi="Times New Roman" w:cs="Times New Roman"/>
          <w:color w:val="000000" w:themeColor="text1"/>
          <w:sz w:val="24"/>
          <w:szCs w:val="24"/>
        </w:rPr>
        <w:t>офсоюза образования на 2025</w:t>
      </w:r>
      <w:r w:rsidRPr="00211D1A">
        <w:rPr>
          <w:rFonts w:ascii="Times New Roman" w:hAnsi="Times New Roman" w:cs="Times New Roman"/>
          <w:color w:val="000000" w:themeColor="text1"/>
          <w:sz w:val="24"/>
          <w:szCs w:val="24"/>
        </w:rPr>
        <w:t>-2027гг.</w:t>
      </w:r>
    </w:p>
    <w:p w:rsidR="00737F1C" w:rsidRPr="00211D1A" w:rsidRDefault="00737F1C" w:rsidP="00737F1C">
      <w:pPr>
        <w:shd w:val="clear" w:color="auto" w:fill="FFFFFF"/>
        <w:tabs>
          <w:tab w:val="left" w:pos="1022"/>
        </w:tabs>
        <w:jc w:val="both"/>
        <w:rPr>
          <w:rFonts w:ascii="Times New Roman" w:hAnsi="Times New Roman" w:cs="Times New Roman"/>
          <w:color w:val="000000"/>
          <w:sz w:val="24"/>
          <w:szCs w:val="24"/>
        </w:rPr>
      </w:pPr>
      <w:r w:rsidRPr="00211D1A">
        <w:rPr>
          <w:rFonts w:ascii="Times New Roman" w:hAnsi="Times New Roman" w:cs="Times New Roman"/>
          <w:color w:val="000000"/>
          <w:sz w:val="24"/>
          <w:szCs w:val="24"/>
        </w:rPr>
        <w:tab/>
        <w:t xml:space="preserve">Территориальное соглашение между Исполнительным комитетом </w:t>
      </w:r>
      <w:proofErr w:type="spellStart"/>
      <w:r w:rsidRPr="00211D1A">
        <w:rPr>
          <w:rFonts w:ascii="Times New Roman" w:hAnsi="Times New Roman" w:cs="Times New Roman"/>
          <w:color w:val="000000"/>
          <w:sz w:val="24"/>
          <w:szCs w:val="24"/>
        </w:rPr>
        <w:t>Мензелинского</w:t>
      </w:r>
      <w:proofErr w:type="spellEnd"/>
      <w:r w:rsidRPr="00211D1A">
        <w:rPr>
          <w:rFonts w:ascii="Times New Roman" w:hAnsi="Times New Roman" w:cs="Times New Roman"/>
          <w:color w:val="000000"/>
          <w:sz w:val="24"/>
          <w:szCs w:val="24"/>
        </w:rPr>
        <w:t xml:space="preserve"> муниципального района, МКУ «Отдел образования» </w:t>
      </w:r>
      <w:proofErr w:type="spellStart"/>
      <w:r w:rsidRPr="00211D1A">
        <w:rPr>
          <w:rFonts w:ascii="Times New Roman" w:hAnsi="Times New Roman" w:cs="Times New Roman"/>
          <w:color w:val="000000"/>
          <w:sz w:val="24"/>
          <w:szCs w:val="24"/>
        </w:rPr>
        <w:t>Мензелинского</w:t>
      </w:r>
      <w:proofErr w:type="spellEnd"/>
      <w:r w:rsidRPr="00211D1A">
        <w:rPr>
          <w:rFonts w:ascii="Times New Roman" w:hAnsi="Times New Roman" w:cs="Times New Roman"/>
          <w:color w:val="000000"/>
          <w:sz w:val="24"/>
          <w:szCs w:val="24"/>
        </w:rPr>
        <w:t xml:space="preserve"> муниципального района и </w:t>
      </w:r>
      <w:proofErr w:type="spellStart"/>
      <w:r w:rsidRPr="00211D1A">
        <w:rPr>
          <w:rFonts w:ascii="Times New Roman" w:hAnsi="Times New Roman" w:cs="Times New Roman"/>
          <w:color w:val="000000"/>
          <w:sz w:val="24"/>
          <w:szCs w:val="24"/>
        </w:rPr>
        <w:t>Мензелинской</w:t>
      </w:r>
      <w:proofErr w:type="spellEnd"/>
      <w:r w:rsidRPr="00211D1A">
        <w:rPr>
          <w:rFonts w:ascii="Times New Roman" w:hAnsi="Times New Roman" w:cs="Times New Roman"/>
          <w:color w:val="000000"/>
          <w:sz w:val="24"/>
          <w:szCs w:val="24"/>
        </w:rPr>
        <w:t xml:space="preserve"> территориальной организацией Общероссийского Профсоюза образования на 2025-2027гг. </w:t>
      </w:r>
    </w:p>
    <w:p w:rsidR="0035285C" w:rsidRPr="00211D1A" w:rsidRDefault="00211D1A" w:rsidP="00211D1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35285C" w:rsidRPr="00211D1A">
        <w:rPr>
          <w:rFonts w:ascii="Times New Roman" w:eastAsia="Times New Roman" w:hAnsi="Times New Roman" w:cs="Times New Roman"/>
          <w:b/>
          <w:color w:val="000000"/>
          <w:sz w:val="24"/>
          <w:szCs w:val="24"/>
          <w:lang w:eastAsia="ru-RU"/>
        </w:rPr>
        <w:t xml:space="preserve">Раздел </w:t>
      </w:r>
      <w:r w:rsidR="00BA582E" w:rsidRPr="00211D1A">
        <w:rPr>
          <w:rFonts w:ascii="Times New Roman" w:eastAsia="Times New Roman" w:hAnsi="Times New Roman" w:cs="Times New Roman"/>
          <w:b/>
          <w:color w:val="000000"/>
          <w:sz w:val="24"/>
          <w:szCs w:val="24"/>
          <w:lang w:val="en-US" w:eastAsia="ru-RU"/>
        </w:rPr>
        <w:t>IV</w:t>
      </w:r>
      <w:r w:rsidR="0035285C" w:rsidRPr="00211D1A">
        <w:rPr>
          <w:rFonts w:ascii="Times New Roman" w:eastAsia="Times New Roman" w:hAnsi="Times New Roman" w:cs="Times New Roman"/>
          <w:b/>
          <w:color w:val="000000"/>
          <w:sz w:val="24"/>
          <w:szCs w:val="24"/>
          <w:lang w:eastAsia="ru-RU"/>
        </w:rPr>
        <w:t>. Оплата и нормы труда изложить в следующей редакции</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w:t>
      </w:r>
      <w:r w:rsidRPr="00211D1A">
        <w:rPr>
          <w:rFonts w:ascii="Times New Roman" w:eastAsia="Times New Roman" w:hAnsi="Times New Roman" w:cs="Times New Roman"/>
          <w:sz w:val="24"/>
          <w:szCs w:val="24"/>
          <w:lang w:eastAsia="ru-RU"/>
        </w:rPr>
        <w:lastRenderedPageBreak/>
        <w:t xml:space="preserve">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.1. Стороны обязуются:</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.1.1. Осуществлять</w:t>
      </w:r>
      <w:r w:rsidRPr="00211D1A">
        <w:rPr>
          <w:rFonts w:ascii="Times New Roman" w:eastAsia="Times New Roman" w:hAnsi="Times New Roman" w:cs="Times New Roman"/>
          <w:color w:val="000000"/>
          <w:sz w:val="24"/>
          <w:szCs w:val="24"/>
          <w:lang w:eastAsia="ru-RU"/>
        </w:rPr>
        <w:t xml:space="preserve"> </w:t>
      </w:r>
      <w:r w:rsidR="0035285C" w:rsidRPr="00211D1A">
        <w:rPr>
          <w:rFonts w:ascii="Times New Roman" w:eastAsia="Times New Roman" w:hAnsi="Times New Roman" w:cs="Times New Roman"/>
          <w:color w:val="000000"/>
          <w:sz w:val="24"/>
          <w:szCs w:val="24"/>
          <w:lang w:eastAsia="ru-RU"/>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4C57B2"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 xml:space="preserve">.1.2. </w:t>
      </w:r>
      <w:proofErr w:type="gramStart"/>
      <w:r w:rsidR="0035285C" w:rsidRPr="00211D1A">
        <w:rPr>
          <w:rFonts w:ascii="Times New Roman" w:eastAsia="Times New Roman" w:hAnsi="Times New Roman" w:cs="Times New Roman"/>
          <w:color w:val="000000"/>
          <w:sz w:val="24"/>
          <w:szCs w:val="24"/>
          <w:lang w:eastAsia="ru-RU"/>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sidR="004C57B2" w:rsidRPr="00211D1A">
        <w:rPr>
          <w:rFonts w:ascii="Times New Roman" w:eastAsia="Times New Roman" w:hAnsi="Times New Roman" w:cs="Times New Roman"/>
          <w:color w:val="000000"/>
          <w:sz w:val="24"/>
          <w:szCs w:val="24"/>
          <w:lang w:eastAsia="ru-RU"/>
        </w:rPr>
        <w:t>до целевых показателей</w:t>
      </w:r>
      <w:bookmarkEnd w:id="0"/>
      <w:r w:rsidR="004C57B2" w:rsidRPr="00211D1A">
        <w:rPr>
          <w:rFonts w:ascii="Times New Roman" w:eastAsia="Times New Roman" w:hAnsi="Times New Roman" w:cs="Times New Roman"/>
          <w:color w:val="000000"/>
          <w:sz w:val="24"/>
          <w:szCs w:val="24"/>
          <w:lang w:eastAsia="ru-RU"/>
        </w:rPr>
        <w:t>,</w:t>
      </w:r>
      <w:r w:rsidR="0035285C" w:rsidRPr="00211D1A">
        <w:rPr>
          <w:rFonts w:ascii="Times New Roman" w:eastAsia="Times New Roman" w:hAnsi="Times New Roman" w:cs="Times New Roman"/>
          <w:color w:val="000000"/>
          <w:sz w:val="24"/>
          <w:szCs w:val="24"/>
          <w:lang w:eastAsia="ru-RU"/>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211D1A">
        <w:rPr>
          <w:rFonts w:ascii="Times New Roman" w:eastAsia="Times New Roman" w:hAnsi="Times New Roman" w:cs="Times New Roman"/>
          <w:color w:val="000000"/>
          <w:sz w:val="24"/>
          <w:szCs w:val="24"/>
          <w:lang w:eastAsia="ru-RU"/>
        </w:rPr>
        <w:t xml:space="preserve">  путем </w:t>
      </w:r>
      <w:r w:rsidR="004C57B2" w:rsidRPr="00211D1A">
        <w:rPr>
          <w:rFonts w:ascii="Times New Roman" w:eastAsia="Times New Roman" w:hAnsi="Times New Roman" w:cs="Times New Roman"/>
          <w:color w:val="000000"/>
          <w:sz w:val="24"/>
          <w:szCs w:val="24"/>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35285C" w:rsidRPr="00211D1A" w:rsidRDefault="00FD45D3"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 xml:space="preserve">Доводить показатели заработной платы педагогических </w:t>
      </w:r>
      <w:r w:rsidRPr="00211D1A">
        <w:rPr>
          <w:rFonts w:ascii="Times New Roman" w:hAnsi="Times New Roman" w:cs="Times New Roman"/>
          <w:color w:val="22272F"/>
          <w:sz w:val="24"/>
          <w:szCs w:val="24"/>
          <w:shd w:val="clear" w:color="auto" w:fill="FFFFFF"/>
        </w:rPr>
        <w:t xml:space="preserve">работников образовательных организаций дополнительного образования </w:t>
      </w:r>
      <w:r w:rsidR="004C57B2" w:rsidRPr="00211D1A">
        <w:rPr>
          <w:rFonts w:ascii="Times New Roman" w:eastAsia="Times New Roman" w:hAnsi="Times New Roman" w:cs="Times New Roman"/>
          <w:color w:val="000000"/>
          <w:sz w:val="24"/>
          <w:szCs w:val="24"/>
          <w:lang w:eastAsia="ru-RU"/>
        </w:rPr>
        <w:t>до целевых показателей</w:t>
      </w:r>
      <w:proofErr w:type="gramStart"/>
      <w:r w:rsidR="004C57B2" w:rsidRPr="00211D1A">
        <w:rPr>
          <w:rFonts w:ascii="Times New Roman" w:eastAsia="Times New Roman" w:hAnsi="Times New Roman" w:cs="Times New Roman"/>
          <w:color w:val="000000"/>
          <w:sz w:val="24"/>
          <w:szCs w:val="24"/>
          <w:lang w:eastAsia="ru-RU"/>
        </w:rPr>
        <w:t>,</w:t>
      </w:r>
      <w:r w:rsidRPr="00211D1A">
        <w:rPr>
          <w:rFonts w:ascii="Times New Roman" w:hAnsi="Times New Roman" w:cs="Times New Roman"/>
          <w:color w:val="22272F"/>
          <w:sz w:val="24"/>
          <w:szCs w:val="24"/>
          <w:shd w:val="clear" w:color="auto" w:fill="FFFFFF"/>
        </w:rPr>
        <w:t>у</w:t>
      </w:r>
      <w:proofErr w:type="gramEnd"/>
      <w:r w:rsidRPr="00211D1A">
        <w:rPr>
          <w:rFonts w:ascii="Times New Roman" w:hAnsi="Times New Roman" w:cs="Times New Roman"/>
          <w:color w:val="22272F"/>
          <w:sz w:val="24"/>
          <w:szCs w:val="24"/>
          <w:shd w:val="clear" w:color="auto" w:fill="FFFFFF"/>
        </w:rPr>
        <w:t>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211D1A">
        <w:rPr>
          <w:rFonts w:ascii="Times New Roman" w:eastAsia="Times New Roman" w:hAnsi="Times New Roman" w:cs="Times New Roman"/>
          <w:color w:val="000000"/>
          <w:sz w:val="24"/>
          <w:szCs w:val="24"/>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.1.3. Стороны в рамках коллективно-договорного регулирования принимают меры </w:t>
      </w:r>
      <w:proofErr w:type="gramStart"/>
      <w:r w:rsidR="0035285C" w:rsidRPr="00211D1A">
        <w:rPr>
          <w:rFonts w:ascii="Times New Roman" w:eastAsia="Times New Roman" w:hAnsi="Times New Roman" w:cs="Times New Roman"/>
          <w:sz w:val="24"/>
          <w:szCs w:val="24"/>
          <w:lang w:eastAsia="ru-RU"/>
        </w:rPr>
        <w:t>по</w:t>
      </w:r>
      <w:proofErr w:type="gramEnd"/>
      <w:r w:rsidR="0035285C" w:rsidRPr="00211D1A">
        <w:rPr>
          <w:rFonts w:ascii="Times New Roman" w:eastAsia="Times New Roman" w:hAnsi="Times New Roman" w:cs="Times New Roman"/>
          <w:sz w:val="24"/>
          <w:szCs w:val="24"/>
          <w:lang w:eastAsia="ru-RU"/>
        </w:rPr>
        <w:t>:</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доведению доли </w:t>
      </w:r>
      <w:r w:rsidRPr="00211D1A">
        <w:rPr>
          <w:rFonts w:ascii="Times New Roman" w:eastAsia="Times New Roman" w:hAnsi="Times New Roman" w:cs="Times New Roman"/>
          <w:iCs/>
          <w:color w:val="000000" w:themeColor="text1"/>
          <w:sz w:val="24"/>
          <w:szCs w:val="24"/>
          <w:lang w:eastAsia="ru-RU"/>
        </w:rPr>
        <w:t>должностного оклада</w:t>
      </w:r>
      <w:r w:rsidRPr="00211D1A">
        <w:rPr>
          <w:rFonts w:ascii="Times New Roman" w:eastAsia="Times New Roman" w:hAnsi="Times New Roman" w:cs="Times New Roman"/>
          <w:sz w:val="24"/>
          <w:szCs w:val="24"/>
          <w:lang w:eastAsia="ru-RU"/>
        </w:rPr>
        <w:t>оплаты труда в структуре заработной платы работников образования до уровня не ниже 70 процентов;</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211D1A">
        <w:rPr>
          <w:rFonts w:ascii="Times New Roman" w:eastAsia="Times New Roman" w:hAnsi="Times New Roman" w:cs="Times New Roman"/>
          <w:color w:val="000000"/>
          <w:sz w:val="24"/>
          <w:szCs w:val="24"/>
          <w:lang w:eastAsia="ru-RU"/>
        </w:rPr>
        <w:t>Российской Федерации</w:t>
      </w:r>
      <w:r w:rsidRPr="00211D1A">
        <w:rPr>
          <w:rFonts w:ascii="Times New Roman" w:eastAsia="Times New Roman" w:hAnsi="Times New Roman" w:cs="Times New Roman"/>
          <w:sz w:val="24"/>
          <w:szCs w:val="24"/>
          <w:lang w:eastAsia="ru-RU"/>
        </w:rPr>
        <w:t>;</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p>
    <w:p w:rsidR="0035285C" w:rsidRPr="00211D1A" w:rsidRDefault="0035285C" w:rsidP="00450215">
      <w:pPr>
        <w:spacing w:after="0" w:line="240" w:lineRule="auto"/>
        <w:ind w:firstLine="709"/>
        <w:jc w:val="both"/>
        <w:rPr>
          <w:rFonts w:ascii="Times New Roman" w:eastAsia="Times New Roman" w:hAnsi="Times New Roman" w:cs="Times New Roman"/>
          <w:b/>
          <w:color w:val="000000"/>
          <w:sz w:val="24"/>
          <w:szCs w:val="24"/>
          <w:lang w:eastAsia="ru-RU"/>
        </w:rPr>
      </w:pPr>
      <w:r w:rsidRPr="00211D1A">
        <w:rPr>
          <w:rFonts w:ascii="Times New Roman" w:eastAsia="Times New Roman" w:hAnsi="Times New Roman" w:cs="Times New Roman"/>
          <w:b/>
          <w:color w:val="000000"/>
          <w:sz w:val="24"/>
          <w:szCs w:val="24"/>
          <w:lang w:eastAsia="ru-RU"/>
        </w:rPr>
        <w:t>Стороны подтверждают, что:</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35285C" w:rsidRPr="00211D1A" w:rsidRDefault="00BA582E" w:rsidP="0045021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211D1A">
        <w:rPr>
          <w:rFonts w:ascii="Times New Roman" w:eastAsia="Arial" w:hAnsi="Times New Roman" w:cs="Times New Roman"/>
          <w:sz w:val="24"/>
          <w:szCs w:val="24"/>
          <w:lang w:eastAsia="ar-SA"/>
        </w:rPr>
        <w:t>4</w:t>
      </w:r>
      <w:r w:rsidR="0035285C" w:rsidRPr="00211D1A">
        <w:rPr>
          <w:rFonts w:ascii="Times New Roman" w:eastAsia="Arial" w:hAnsi="Times New Roman" w:cs="Times New Roman"/>
          <w:sz w:val="24"/>
          <w:szCs w:val="24"/>
          <w:lang w:eastAsia="ar-SA"/>
        </w:rPr>
        <w:t xml:space="preserve">.2.2. </w:t>
      </w:r>
      <w:proofErr w:type="gramStart"/>
      <w:r w:rsidR="0035285C" w:rsidRPr="00211D1A">
        <w:rPr>
          <w:rFonts w:ascii="Times New Roman" w:eastAsia="Arial" w:hAnsi="Times New Roman" w:cs="Times New Roman"/>
          <w:sz w:val="24"/>
          <w:szCs w:val="24"/>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0035285C" w:rsidRPr="00211D1A">
        <w:rPr>
          <w:rFonts w:ascii="Times New Roman" w:eastAsia="Arial" w:hAnsi="Times New Roman" w:cs="Times New Roman"/>
          <w:sz w:val="24"/>
          <w:szCs w:val="24"/>
          <w:lang w:eastAsia="ar-SA"/>
        </w:rPr>
        <w:t xml:space="preserve"> Татарстан, нормативными правовыми актами органов местного самоуправления.</w:t>
      </w:r>
    </w:p>
    <w:p w:rsidR="0035285C" w:rsidRPr="00211D1A" w:rsidRDefault="00BA582E"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4</w:t>
      </w:r>
      <w:r w:rsidR="0035285C" w:rsidRPr="00211D1A">
        <w:rPr>
          <w:rFonts w:ascii="Times New Roman" w:eastAsia="Calibri" w:hAnsi="Times New Roman" w:cs="Times New Roman"/>
          <w:sz w:val="24"/>
          <w:szCs w:val="24"/>
        </w:rPr>
        <w:t xml:space="preserve">.2.3.Вопросы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35285C" w:rsidRPr="00211D1A">
        <w:rPr>
          <w:rFonts w:ascii="Times New Roman" w:eastAsia="Calibri" w:hAnsi="Times New Roman" w:cs="Times New Roman"/>
          <w:sz w:val="24"/>
          <w:szCs w:val="24"/>
        </w:rPr>
        <w:t>оплаты труда работников государственных образовательных организаций Республики</w:t>
      </w:r>
      <w:proofErr w:type="gramEnd"/>
      <w:r w:rsidR="0035285C" w:rsidRPr="00211D1A">
        <w:rPr>
          <w:rFonts w:ascii="Times New Roman" w:eastAsia="Calibri" w:hAnsi="Times New Roman" w:cs="Times New Roman"/>
          <w:sz w:val="24"/>
          <w:szCs w:val="24"/>
        </w:rPr>
        <w:t xml:space="preserve"> Татарстан» (далее - постановление КМ РТ № 412 от 31.05.2018) и прилагаемыми к нему приложениями: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xml:space="preserve">Положение об условиях </w:t>
      </w:r>
      <w:proofErr w:type="gramStart"/>
      <w:r w:rsidRPr="00211D1A">
        <w:rPr>
          <w:rFonts w:ascii="Times New Roman" w:eastAsia="Calibri" w:hAnsi="Times New Roman" w:cs="Times New Roman"/>
          <w:sz w:val="24"/>
          <w:szCs w:val="24"/>
        </w:rPr>
        <w:t>оплаты труда работников общеобразовательных организаций Республики</w:t>
      </w:r>
      <w:proofErr w:type="gramEnd"/>
      <w:r w:rsidRPr="00211D1A">
        <w:rPr>
          <w:rFonts w:ascii="Times New Roman" w:eastAsia="Calibri" w:hAnsi="Times New Roman" w:cs="Times New Roman"/>
          <w:sz w:val="24"/>
          <w:szCs w:val="24"/>
        </w:rPr>
        <w:t xml:space="preserve"> Татарстан;</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lastRenderedPageBreak/>
        <w:t xml:space="preserve">Положение об условиях </w:t>
      </w:r>
      <w:proofErr w:type="gramStart"/>
      <w:r w:rsidRPr="00211D1A">
        <w:rPr>
          <w:rFonts w:ascii="Times New Roman" w:eastAsia="Calibri" w:hAnsi="Times New Roman" w:cs="Times New Roman"/>
          <w:sz w:val="24"/>
          <w:szCs w:val="24"/>
        </w:rPr>
        <w:t>оплаты труда работников образовательных организаций дополнительного образования Республики</w:t>
      </w:r>
      <w:proofErr w:type="gramEnd"/>
      <w:r w:rsidRPr="00211D1A">
        <w:rPr>
          <w:rFonts w:ascii="Times New Roman" w:eastAsia="Calibri" w:hAnsi="Times New Roman" w:cs="Times New Roman"/>
          <w:sz w:val="24"/>
          <w:szCs w:val="24"/>
        </w:rPr>
        <w:t xml:space="preserve"> Татарстан;</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xml:space="preserve">Положение об условиях </w:t>
      </w:r>
      <w:proofErr w:type="gramStart"/>
      <w:r w:rsidRPr="00211D1A">
        <w:rPr>
          <w:rFonts w:ascii="Times New Roman" w:eastAsia="Calibri" w:hAnsi="Times New Roman" w:cs="Times New Roman"/>
          <w:sz w:val="24"/>
          <w:szCs w:val="24"/>
        </w:rPr>
        <w:t>оплаты труда работников профессиональных квалификационных групп общеотраслевых профессий</w:t>
      </w:r>
      <w:proofErr w:type="gramEnd"/>
      <w:r w:rsidRPr="00211D1A">
        <w:rPr>
          <w:rFonts w:ascii="Times New Roman" w:eastAsia="Calibri" w:hAnsi="Times New Roman" w:cs="Times New Roman"/>
          <w:sz w:val="24"/>
          <w:szCs w:val="24"/>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35285C" w:rsidRPr="00211D1A" w:rsidRDefault="00BA582E" w:rsidP="00450215">
      <w:pPr>
        <w:spacing w:after="0" w:line="240" w:lineRule="auto"/>
        <w:ind w:firstLine="709"/>
        <w:contextualSpacing/>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.2.4. Отнесение должностей работников образовательных</w:t>
      </w:r>
      <w:r w:rsidR="0035285C" w:rsidRPr="00211D1A">
        <w:rPr>
          <w:rFonts w:ascii="Times New Roman" w:eastAsia="Times New Roman" w:hAnsi="Times New Roman" w:cs="Times New Roman"/>
          <w:color w:val="000000"/>
          <w:sz w:val="24"/>
          <w:szCs w:val="24"/>
          <w:lang w:eastAsia="ru-RU"/>
        </w:rPr>
        <w:t>организаций</w:t>
      </w:r>
      <w:r w:rsidR="0035285C" w:rsidRPr="00211D1A">
        <w:rPr>
          <w:rFonts w:ascii="Times New Roman" w:eastAsia="Times New Roman" w:hAnsi="Times New Roman" w:cs="Times New Roman"/>
          <w:sz w:val="24"/>
          <w:szCs w:val="24"/>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35285C" w:rsidRPr="00211D1A" w:rsidRDefault="00BA582E"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4</w:t>
      </w:r>
      <w:r w:rsidR="0035285C" w:rsidRPr="00211D1A">
        <w:rPr>
          <w:rFonts w:ascii="Times New Roman" w:eastAsia="Calibri" w:hAnsi="Times New Roman" w:cs="Times New Roman"/>
          <w:sz w:val="24"/>
          <w:szCs w:val="24"/>
        </w:rPr>
        <w:t xml:space="preserve">.3.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211D1A">
        <w:rPr>
          <w:rFonts w:ascii="Times New Roman" w:eastAsia="Calibri" w:hAnsi="Times New Roman" w:cs="Times New Roman"/>
          <w:sz w:val="24"/>
          <w:szCs w:val="24"/>
        </w:rPr>
        <w:t xml:space="preserve">плане финансово-хозяйственной деятельности </w:t>
      </w:r>
      <w:r w:rsidR="0035285C" w:rsidRPr="00211D1A">
        <w:rPr>
          <w:rFonts w:ascii="Times New Roman" w:eastAsia="Calibri" w:hAnsi="Times New Roman" w:cs="Times New Roman"/>
          <w:sz w:val="24"/>
          <w:szCs w:val="24"/>
        </w:rPr>
        <w:t>образовательной организации с учетом:</w:t>
      </w:r>
    </w:p>
    <w:p w:rsidR="0035285C" w:rsidRPr="00211D1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а) окладов (должностных окладов); ставок заработной платы;</w:t>
      </w:r>
    </w:p>
    <w:p w:rsidR="0035285C" w:rsidRPr="00211D1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б) выплат стимулирующего характера;</w:t>
      </w:r>
    </w:p>
    <w:p w:rsidR="0035285C" w:rsidRPr="00211D1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в) выплат компенсационного характера.</w:t>
      </w:r>
    </w:p>
    <w:p w:rsidR="0035285C" w:rsidRPr="00211D1A" w:rsidRDefault="00BA582E"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 xml:space="preserve">.3.1. Базовые оклады работников </w:t>
      </w:r>
      <w:r w:rsidR="0035285C" w:rsidRPr="00211D1A">
        <w:rPr>
          <w:rFonts w:ascii="Times New Roman" w:eastAsia="Times New Roman" w:hAnsi="Times New Roman" w:cs="Times New Roman"/>
          <w:sz w:val="24"/>
          <w:szCs w:val="24"/>
          <w:lang w:eastAsia="ru-RU"/>
        </w:rPr>
        <w:t>государственных</w:t>
      </w:r>
      <w:r w:rsidR="0035285C" w:rsidRPr="00211D1A">
        <w:rPr>
          <w:rFonts w:ascii="Times New Roman" w:eastAsia="Times New Roman" w:hAnsi="Times New Roman" w:cs="Times New Roman"/>
          <w:color w:val="000000"/>
          <w:sz w:val="24"/>
          <w:szCs w:val="24"/>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0035285C" w:rsidRPr="00211D1A">
        <w:rPr>
          <w:rFonts w:ascii="Times New Roman" w:eastAsia="Times New Roman" w:hAnsi="Times New Roman" w:cs="Times New Roman"/>
          <w:color w:val="000000"/>
          <w:sz w:val="24"/>
          <w:szCs w:val="24"/>
          <w:lang w:eastAsia="ru-RU"/>
        </w:rPr>
        <w:t>КМ</w:t>
      </w:r>
      <w:proofErr w:type="gramEnd"/>
      <w:r w:rsidR="0035285C" w:rsidRPr="00211D1A">
        <w:rPr>
          <w:rFonts w:ascii="Times New Roman" w:eastAsia="Times New Roman" w:hAnsi="Times New Roman" w:cs="Times New Roman"/>
          <w:color w:val="000000"/>
          <w:sz w:val="24"/>
          <w:szCs w:val="24"/>
          <w:lang w:eastAsia="ru-RU"/>
        </w:rPr>
        <w:t xml:space="preserve"> РТ № 412 от 31.05.2018.</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.4. </w:t>
      </w:r>
      <w:proofErr w:type="gramStart"/>
      <w:r w:rsidR="0035285C" w:rsidRPr="00211D1A">
        <w:rPr>
          <w:rFonts w:ascii="Times New Roman" w:eastAsia="Times New Roman" w:hAnsi="Times New Roman" w:cs="Times New Roman"/>
          <w:sz w:val="24"/>
          <w:szCs w:val="24"/>
          <w:lang w:eastAsia="ru-RU"/>
        </w:rPr>
        <w:t>Стимулирующий фонд оплаты труда государственных и муниципальных образовательных</w:t>
      </w:r>
      <w:r w:rsidR="0035285C" w:rsidRPr="00211D1A">
        <w:rPr>
          <w:rFonts w:ascii="Times New Roman" w:eastAsia="Times New Roman" w:hAnsi="Times New Roman" w:cs="Times New Roman"/>
          <w:color w:val="000000"/>
          <w:sz w:val="24"/>
          <w:szCs w:val="24"/>
          <w:lang w:eastAsia="ru-RU"/>
        </w:rPr>
        <w:t>организаций</w:t>
      </w:r>
      <w:r w:rsidR="0035285C" w:rsidRPr="00211D1A">
        <w:rPr>
          <w:rFonts w:ascii="Times New Roman" w:eastAsia="Times New Roman" w:hAnsi="Times New Roman" w:cs="Times New Roman"/>
          <w:sz w:val="24"/>
          <w:szCs w:val="24"/>
          <w:lang w:eastAsia="ru-RU"/>
        </w:rPr>
        <w:t xml:space="preserve"> включает в себя:</w:t>
      </w:r>
      <w:proofErr w:type="gramEnd"/>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выплаты за квалификационную категорию;</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-выплаты за наличие почетных званий и ведомственных наград;</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Calibri" w:hAnsi="Times New Roman" w:cs="Times New Roman"/>
          <w:sz w:val="24"/>
          <w:szCs w:val="24"/>
        </w:rPr>
        <w:t>- выплаты за стаж работы по профилю;</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выплаты за интенсивность труда;</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выплаты за работу в сельской местности;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премиальные и иные поощрительные выплаты.</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выплаты за качество выполняемых работ;</w:t>
      </w:r>
    </w:p>
    <w:p w:rsidR="0069212C" w:rsidRPr="00211D1A" w:rsidRDefault="0069212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Размеры, порядок и условия выплат стимулирующего характера (</w:t>
      </w:r>
      <w:r w:rsidR="00D96B42" w:rsidRPr="00211D1A">
        <w:rPr>
          <w:rFonts w:ascii="Times New Roman" w:eastAsia="Times New Roman" w:hAnsi="Times New Roman" w:cs="Times New Roman"/>
          <w:sz w:val="24"/>
          <w:szCs w:val="24"/>
          <w:lang w:eastAsia="ru-RU"/>
        </w:rPr>
        <w:t>помимо</w:t>
      </w:r>
      <w:r w:rsidRPr="00211D1A">
        <w:rPr>
          <w:rFonts w:ascii="Times New Roman" w:eastAsia="Times New Roman" w:hAnsi="Times New Roman" w:cs="Times New Roman"/>
          <w:sz w:val="24"/>
          <w:szCs w:val="24"/>
          <w:lang w:eastAsia="ru-RU"/>
        </w:rPr>
        <w:t xml:space="preserve"> стимулирующих выплат, предусмотренных постановлением </w:t>
      </w:r>
      <w:proofErr w:type="gramStart"/>
      <w:r w:rsidRPr="00211D1A">
        <w:rPr>
          <w:rFonts w:ascii="Times New Roman" w:eastAsia="Times New Roman" w:hAnsi="Times New Roman" w:cs="Times New Roman"/>
          <w:sz w:val="24"/>
          <w:szCs w:val="24"/>
          <w:lang w:eastAsia="ru-RU"/>
        </w:rPr>
        <w:t>КМ</w:t>
      </w:r>
      <w:proofErr w:type="gramEnd"/>
      <w:r w:rsidRPr="00211D1A">
        <w:rPr>
          <w:rFonts w:ascii="Times New Roman" w:eastAsia="Times New Roman" w:hAnsi="Times New Roman" w:cs="Times New Roman"/>
          <w:sz w:val="24"/>
          <w:szCs w:val="24"/>
          <w:lang w:eastAsia="ru-RU"/>
        </w:rPr>
        <w:t xml:space="preserve"> РТ № 412 от 31.05.2018) устанавливаются образовательными</w:t>
      </w:r>
      <w:r w:rsidRPr="00211D1A">
        <w:rPr>
          <w:rFonts w:ascii="Times New Roman" w:eastAsia="Times New Roman" w:hAnsi="Times New Roman" w:cs="Times New Roman"/>
          <w:color w:val="000000"/>
          <w:sz w:val="24"/>
          <w:szCs w:val="24"/>
          <w:lang w:eastAsia="ru-RU"/>
        </w:rPr>
        <w:t>организациями</w:t>
      </w:r>
      <w:r w:rsidRPr="00211D1A">
        <w:rPr>
          <w:rFonts w:ascii="Times New Roman" w:eastAsia="Times New Roman" w:hAnsi="Times New Roman" w:cs="Times New Roman"/>
          <w:sz w:val="24"/>
          <w:szCs w:val="24"/>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211D1A">
        <w:rPr>
          <w:rFonts w:ascii="Times New Roman" w:eastAsia="Calibri" w:hAnsi="Times New Roman" w:cs="Times New Roman"/>
          <w:sz w:val="24"/>
          <w:szCs w:val="24"/>
        </w:rPr>
        <w:t>значений критериев оценки эффективности деятельности организаций</w:t>
      </w:r>
      <w:proofErr w:type="gramEnd"/>
      <w:r w:rsidRPr="00211D1A">
        <w:rPr>
          <w:rFonts w:ascii="Times New Roman" w:eastAsia="Calibri" w:hAnsi="Times New Roman" w:cs="Times New Roman"/>
          <w:sz w:val="24"/>
          <w:szCs w:val="24"/>
        </w:rPr>
        <w:t xml:space="preserve">. </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211D1A">
        <w:rPr>
          <w:rFonts w:ascii="Times New Roman" w:eastAsia="Calibri" w:hAnsi="Times New Roman" w:cs="Times New Roman"/>
          <w:sz w:val="24"/>
          <w:szCs w:val="24"/>
        </w:rPr>
        <w:t>критериев оценки эффективности деятельности организаций</w:t>
      </w:r>
      <w:proofErr w:type="gramEnd"/>
      <w:r w:rsidRPr="00211D1A">
        <w:rPr>
          <w:rFonts w:ascii="Times New Roman" w:eastAsia="Calibri"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lastRenderedPageBreak/>
        <w:t>- размер вознаграждения работника должен определяться на основе объективной оценки результатов его труда (принцип объективности);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rsidR="0035285C" w:rsidRPr="00211D1A" w:rsidRDefault="0035285C" w:rsidP="00450215">
      <w:pPr>
        <w:spacing w:after="0" w:line="240" w:lineRule="auto"/>
        <w:ind w:firstLine="709"/>
        <w:contextualSpacing/>
        <w:jc w:val="both"/>
        <w:rPr>
          <w:rFonts w:ascii="Times New Roman" w:eastAsia="Calibri" w:hAnsi="Times New Roman" w:cs="Times New Roman"/>
          <w:sz w:val="24"/>
          <w:szCs w:val="24"/>
        </w:rPr>
      </w:pPr>
      <w:r w:rsidRPr="00211D1A">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35285C" w:rsidRPr="00211D1A" w:rsidRDefault="0035285C" w:rsidP="00450215">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p>
    <w:p w:rsidR="0035285C" w:rsidRPr="00211D1A"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211D1A">
        <w:rPr>
          <w:rFonts w:ascii="Times New Roman" w:eastAsia="Times New Roman" w:hAnsi="Times New Roman" w:cs="Times New Roman"/>
          <w:sz w:val="24"/>
          <w:szCs w:val="24"/>
          <w:lang w:eastAsia="ru-RU"/>
        </w:rPr>
        <w:t xml:space="preserve"> работников, занимающих должности учителей и </w:t>
      </w:r>
      <w:proofErr w:type="gramStart"/>
      <w:r w:rsidR="009261A4" w:rsidRPr="00211D1A">
        <w:rPr>
          <w:rFonts w:ascii="Times New Roman" w:eastAsia="Times New Roman" w:hAnsi="Times New Roman" w:cs="Times New Roman"/>
          <w:sz w:val="24"/>
          <w:szCs w:val="24"/>
          <w:lang w:eastAsia="ru-RU"/>
        </w:rPr>
        <w:t>преподавателей</w:t>
      </w:r>
      <w:proofErr w:type="gramEnd"/>
      <w:r w:rsidR="009261A4" w:rsidRPr="00211D1A">
        <w:rPr>
          <w:rFonts w:ascii="Times New Roman" w:eastAsia="Times New Roman" w:hAnsi="Times New Roman" w:cs="Times New Roman"/>
          <w:sz w:val="24"/>
          <w:szCs w:val="24"/>
          <w:lang w:eastAsia="ru-RU"/>
        </w:rPr>
        <w:t xml:space="preserve"> общеобразовательных организациях</w:t>
      </w:r>
      <w:r w:rsidR="0035285C"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color w:val="000000" w:themeColor="text1"/>
          <w:sz w:val="24"/>
          <w:szCs w:val="24"/>
          <w:lang w:eastAsia="ru-RU"/>
        </w:rPr>
        <w:t xml:space="preserve">педагогических работников </w:t>
      </w:r>
      <w:r w:rsidR="0035285C" w:rsidRPr="00211D1A">
        <w:rPr>
          <w:rFonts w:ascii="Times New Roman" w:eastAsia="Times New Roman" w:hAnsi="Times New Roman" w:cs="Times New Roman"/>
          <w:sz w:val="24"/>
          <w:szCs w:val="24"/>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35285C" w:rsidRPr="00211D1A"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 w:name="sub_10561"/>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.5.1.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0035285C" w:rsidRPr="00211D1A">
        <w:rPr>
          <w:rFonts w:ascii="Times New Roman" w:eastAsia="Times New Roman" w:hAnsi="Times New Roman" w:cs="Times New Roman"/>
          <w:color w:val="000000" w:themeColor="text1"/>
          <w:sz w:val="24"/>
          <w:szCs w:val="24"/>
          <w:lang w:eastAsia="ru-RU"/>
        </w:rPr>
        <w:t xml:space="preserve">образовательных </w:t>
      </w:r>
      <w:r w:rsidR="0035285C" w:rsidRPr="00211D1A">
        <w:rPr>
          <w:rFonts w:ascii="Times New Roman" w:eastAsia="Times New Roman" w:hAnsi="Times New Roman" w:cs="Times New Roman"/>
          <w:sz w:val="24"/>
          <w:szCs w:val="24"/>
          <w:lang w:eastAsia="ru-RU"/>
        </w:rPr>
        <w:t>организаций и коллективными договорами.</w:t>
      </w:r>
    </w:p>
    <w:p w:rsidR="00833B72" w:rsidRPr="00211D1A"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833B72" w:rsidRPr="00211D1A"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2" w:name="sub_10563"/>
      <w:bookmarkEnd w:id="1"/>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.6. </w:t>
      </w:r>
      <w:proofErr w:type="gramStart"/>
      <w:r w:rsidR="0035285C" w:rsidRPr="00211D1A">
        <w:rPr>
          <w:rFonts w:ascii="Times New Roman" w:eastAsia="Times New Roman" w:hAnsi="Times New Roman" w:cs="Times New Roman"/>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0035285C" w:rsidRPr="00211D1A">
          <w:rPr>
            <w:rFonts w:ascii="Times New Roman" w:eastAsia="Times New Roman" w:hAnsi="Times New Roman" w:cs="Times New Roman"/>
            <w:sz w:val="24"/>
            <w:szCs w:val="24"/>
            <w:lang w:eastAsia="ru-RU"/>
          </w:rPr>
          <w:t>Указом</w:t>
        </w:r>
      </w:hyperlink>
      <w:r w:rsidR="0035285C" w:rsidRPr="00211D1A">
        <w:rPr>
          <w:rFonts w:ascii="Times New Roman" w:eastAsia="Times New Roman" w:hAnsi="Times New Roman" w:cs="Times New Roman"/>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35285C" w:rsidRPr="00211D1A">
        <w:rPr>
          <w:rFonts w:ascii="Times New Roman" w:eastAsia="Times New Roman" w:hAnsi="Times New Roman" w:cs="Times New Roman"/>
          <w:sz w:val="24"/>
          <w:szCs w:val="24"/>
          <w:lang w:eastAsia="ru-RU"/>
        </w:rPr>
        <w:t xml:space="preserve"> Порядок, условия и конкретный размер выплаты в указанных целях устанавливаются локальными нормативными актами </w:t>
      </w:r>
      <w:r w:rsidR="0035285C" w:rsidRPr="00211D1A">
        <w:rPr>
          <w:rFonts w:ascii="Times New Roman" w:eastAsia="Times New Roman" w:hAnsi="Times New Roman" w:cs="Times New Roman"/>
          <w:color w:val="000000" w:themeColor="text1"/>
          <w:sz w:val="24"/>
          <w:szCs w:val="24"/>
          <w:lang w:eastAsia="ru-RU"/>
        </w:rPr>
        <w:t>образовательной</w:t>
      </w:r>
      <w:r w:rsidR="0035285C" w:rsidRPr="00211D1A">
        <w:rPr>
          <w:rFonts w:ascii="Times New Roman" w:eastAsia="Times New Roman" w:hAnsi="Times New Roman" w:cs="Times New Roman"/>
          <w:sz w:val="24"/>
          <w:szCs w:val="24"/>
          <w:lang w:eastAsia="ru-RU"/>
        </w:rPr>
        <w:t xml:space="preserve"> организации.</w:t>
      </w:r>
    </w:p>
    <w:p w:rsidR="0032652D" w:rsidRPr="00211D1A" w:rsidRDefault="0032652D" w:rsidP="00450215">
      <w:pPr>
        <w:widowControl w:val="0"/>
        <w:autoSpaceDE w:val="0"/>
        <w:autoSpaceDN w:val="0"/>
        <w:adjustRightInd w:val="0"/>
        <w:spacing w:after="0" w:line="240" w:lineRule="auto"/>
        <w:ind w:firstLine="720"/>
        <w:jc w:val="both"/>
        <w:rPr>
          <w:rFonts w:ascii="Times New Roman" w:hAnsi="Times New Roman" w:cs="Times New Roman"/>
          <w:color w:val="22272F"/>
          <w:sz w:val="24"/>
          <w:szCs w:val="24"/>
          <w:shd w:val="clear" w:color="auto" w:fill="FFFFFF"/>
        </w:rPr>
      </w:pPr>
      <w:proofErr w:type="gramStart"/>
      <w:r w:rsidRPr="00211D1A">
        <w:rPr>
          <w:rFonts w:ascii="Times New Roman" w:hAnsi="Times New Roman" w:cs="Times New Roman"/>
          <w:color w:val="22272F"/>
          <w:sz w:val="24"/>
          <w:szCs w:val="24"/>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211D1A">
        <w:rPr>
          <w:rFonts w:ascii="Times New Roman" w:hAnsi="Times New Roman" w:cs="Times New Roman"/>
          <w:color w:val="22272F"/>
          <w:sz w:val="24"/>
          <w:szCs w:val="24"/>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211D1A" w:rsidRDefault="00BA582E" w:rsidP="00211D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3" w:name="sub_10572"/>
      <w:bookmarkEnd w:id="2"/>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.7.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0035285C" w:rsidRPr="00211D1A">
        <w:rPr>
          <w:rFonts w:ascii="Times New Roman" w:eastAsia="Times New Roman" w:hAnsi="Times New Roman" w:cs="Times New Roman"/>
          <w:color w:val="000000" w:themeColor="text1"/>
          <w:sz w:val="24"/>
          <w:szCs w:val="24"/>
          <w:lang w:eastAsia="ru-RU"/>
        </w:rPr>
        <w:t>образовательных</w:t>
      </w:r>
      <w:r w:rsidR="0035285C" w:rsidRPr="00211D1A">
        <w:rPr>
          <w:rFonts w:ascii="Times New Roman" w:eastAsia="Times New Roman" w:hAnsi="Times New Roman" w:cs="Times New Roman"/>
          <w:sz w:val="24"/>
          <w:szCs w:val="24"/>
          <w:lang w:eastAsia="ru-RU"/>
        </w:rPr>
        <w:t xml:space="preserve"> организации и коллективными договорами.</w:t>
      </w:r>
      <w:bookmarkEnd w:id="3"/>
    </w:p>
    <w:p w:rsidR="0035285C" w:rsidRPr="00211D1A" w:rsidRDefault="00BA582E" w:rsidP="00211D1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Arial" w:hAnsi="Times New Roman" w:cs="Times New Roman"/>
          <w:color w:val="000000" w:themeColor="text1"/>
          <w:sz w:val="24"/>
          <w:szCs w:val="24"/>
          <w:lang w:eastAsia="ar-SA"/>
        </w:rPr>
        <w:t>4</w:t>
      </w:r>
      <w:r w:rsidR="0035285C" w:rsidRPr="00211D1A">
        <w:rPr>
          <w:rFonts w:ascii="Times New Roman" w:eastAsia="Arial" w:hAnsi="Times New Roman" w:cs="Times New Roman"/>
          <w:color w:val="000000" w:themeColor="text1"/>
          <w:sz w:val="24"/>
          <w:szCs w:val="24"/>
          <w:lang w:eastAsia="ar-SA"/>
        </w:rPr>
        <w:t>.8.</w:t>
      </w:r>
      <w:r w:rsidR="0035285C" w:rsidRPr="00211D1A">
        <w:rPr>
          <w:rFonts w:ascii="Times New Roman" w:eastAsia="Arial" w:hAnsi="Times New Roman" w:cs="Times New Roman"/>
          <w:sz w:val="24"/>
          <w:szCs w:val="24"/>
          <w:lang w:eastAsia="ar-SA"/>
        </w:rPr>
        <w:t xml:space="preserve"> </w:t>
      </w:r>
      <w:proofErr w:type="gramStart"/>
      <w:r w:rsidR="0035285C" w:rsidRPr="00211D1A">
        <w:rPr>
          <w:rFonts w:ascii="Times New Roman" w:eastAsia="Arial" w:hAnsi="Times New Roman" w:cs="Times New Roman"/>
          <w:sz w:val="24"/>
          <w:szCs w:val="24"/>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0035285C" w:rsidRPr="00211D1A">
          <w:rPr>
            <w:rFonts w:ascii="Times New Roman" w:eastAsia="Times New Roman" w:hAnsi="Times New Roman" w:cs="Times New Roman"/>
            <w:sz w:val="24"/>
            <w:szCs w:val="24"/>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0035285C" w:rsidRPr="00211D1A">
          <w:rPr>
            <w:rFonts w:ascii="Times New Roman" w:eastAsia="Times New Roman" w:hAnsi="Times New Roman" w:cs="Times New Roman"/>
            <w:sz w:val="24"/>
            <w:szCs w:val="24"/>
            <w:lang w:eastAsia="ru-RU"/>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35285C" w:rsidRPr="00211D1A" w:rsidRDefault="0035285C" w:rsidP="00450215">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proofErr w:type="gramStart"/>
      <w:r w:rsidRPr="00211D1A">
        <w:rPr>
          <w:rFonts w:ascii="Times New Roman" w:eastAsia="Arial" w:hAnsi="Times New Roman" w:cs="Times New Roman"/>
          <w:sz w:val="24"/>
          <w:szCs w:val="24"/>
          <w:lang w:eastAsia="ar-SA"/>
        </w:rPr>
        <w:lastRenderedPageBreak/>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211D1A">
        <w:rPr>
          <w:rFonts w:ascii="Times New Roman" w:eastAsia="Arial" w:hAnsi="Times New Roman" w:cs="Times New Roman"/>
          <w:color w:val="000000" w:themeColor="text1"/>
          <w:sz w:val="24"/>
          <w:szCs w:val="24"/>
          <w:lang w:eastAsia="ar-SA"/>
        </w:rPr>
        <w:t>(в населенных пунктах с численностью населения</w:t>
      </w:r>
      <w:proofErr w:type="gramEnd"/>
      <w:r w:rsidRPr="00211D1A">
        <w:rPr>
          <w:rFonts w:ascii="Times New Roman" w:eastAsia="Arial" w:hAnsi="Times New Roman" w:cs="Times New Roman"/>
          <w:color w:val="000000" w:themeColor="text1"/>
          <w:sz w:val="24"/>
          <w:szCs w:val="24"/>
          <w:lang w:eastAsia="ar-SA"/>
        </w:rPr>
        <w:t xml:space="preserve"> менее 100 тыс. человек – 10.000 рублей)</w:t>
      </w:r>
      <w:r w:rsidRPr="00211D1A">
        <w:rPr>
          <w:rFonts w:ascii="Times New Roman" w:eastAsia="Arial" w:hAnsi="Times New Roman" w:cs="Times New Roman"/>
          <w:sz w:val="24"/>
          <w:szCs w:val="24"/>
          <w:lang w:eastAsia="ar-SA"/>
        </w:rPr>
        <w:t xml:space="preserve"> в месяц за классное руководство.</w:t>
      </w:r>
    </w:p>
    <w:p w:rsidR="0035285C" w:rsidRPr="00211D1A" w:rsidRDefault="0035285C" w:rsidP="00450215">
      <w:pPr>
        <w:autoSpaceDE w:val="0"/>
        <w:autoSpaceDN w:val="0"/>
        <w:adjustRightInd w:val="0"/>
        <w:spacing w:after="0" w:line="240" w:lineRule="auto"/>
        <w:ind w:firstLine="709"/>
        <w:jc w:val="both"/>
        <w:rPr>
          <w:rFonts w:ascii="Times New Roman" w:eastAsia="Arial" w:hAnsi="Times New Roman" w:cs="Times New Roman"/>
          <w:sz w:val="24"/>
          <w:szCs w:val="24"/>
          <w:lang w:eastAsia="ar-SA"/>
        </w:rPr>
      </w:pPr>
      <w:r w:rsidRPr="00211D1A">
        <w:rPr>
          <w:rFonts w:ascii="Times New Roman" w:eastAsia="Arial" w:hAnsi="Times New Roman" w:cs="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35285C" w:rsidRPr="00211D1A" w:rsidRDefault="00BA582E" w:rsidP="00450215">
      <w:pPr>
        <w:spacing w:after="0" w:line="240" w:lineRule="auto"/>
        <w:ind w:firstLine="708"/>
        <w:rPr>
          <w:rFonts w:ascii="Times New Roman" w:eastAsia="Times New Roman" w:hAnsi="Times New Roman" w:cs="Times New Roman"/>
          <w:sz w:val="24"/>
          <w:szCs w:val="24"/>
          <w:lang w:eastAsia="ru-RU"/>
        </w:rPr>
      </w:pPr>
      <w:r w:rsidRPr="00211D1A">
        <w:rPr>
          <w:rFonts w:ascii="Times New Roman" w:eastAsia="Arial" w:hAnsi="Times New Roman" w:cs="Times New Roman"/>
          <w:color w:val="000000" w:themeColor="text1"/>
          <w:sz w:val="24"/>
          <w:szCs w:val="24"/>
          <w:lang w:eastAsia="ar-SA"/>
        </w:rPr>
        <w:t>4</w:t>
      </w:r>
      <w:r w:rsidR="0035285C" w:rsidRPr="00211D1A">
        <w:rPr>
          <w:rFonts w:ascii="Times New Roman" w:eastAsia="Arial" w:hAnsi="Times New Roman" w:cs="Times New Roman"/>
          <w:color w:val="000000" w:themeColor="text1"/>
          <w:sz w:val="24"/>
          <w:szCs w:val="24"/>
          <w:lang w:eastAsia="ar-SA"/>
        </w:rPr>
        <w:t>.9.</w:t>
      </w:r>
      <w:bookmarkStart w:id="4" w:name="sub_10601"/>
      <w:r w:rsidRPr="00211D1A">
        <w:rPr>
          <w:rFonts w:ascii="Times New Roman" w:eastAsia="Arial" w:hAnsi="Times New Roman" w:cs="Times New Roman"/>
          <w:color w:val="000000" w:themeColor="text1"/>
          <w:sz w:val="24"/>
          <w:szCs w:val="24"/>
          <w:lang w:eastAsia="ar-SA"/>
        </w:rPr>
        <w:t xml:space="preserve"> </w:t>
      </w:r>
      <w:r w:rsidR="0035285C" w:rsidRPr="00211D1A">
        <w:rPr>
          <w:rFonts w:ascii="Times New Roman" w:eastAsia="Times New Roman" w:hAnsi="Times New Roman" w:cs="Times New Roman"/>
          <w:sz w:val="24"/>
          <w:szCs w:val="24"/>
          <w:lang w:eastAsia="ru-RU"/>
        </w:rPr>
        <w:t>К выплатам компенсационного характера в общеобразовательных организациях относятся:</w:t>
      </w:r>
      <w:bookmarkEnd w:id="4"/>
    </w:p>
    <w:p w:rsidR="0035285C" w:rsidRPr="00211D1A" w:rsidRDefault="00450215" w:rsidP="00450215">
      <w:pPr>
        <w:spacing w:after="0" w:line="240" w:lineRule="auto"/>
        <w:ind w:firstLine="708"/>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работникам, занятым на работах с вредными и (или) опасными условиями труда;</w:t>
      </w:r>
    </w:p>
    <w:p w:rsidR="00833B72" w:rsidRPr="00211D1A" w:rsidRDefault="00450215"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педагогическим работникам за дополнительные виды работ;</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работу с определенными категориями воспитанников (обучающихся);</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работу (</w:t>
      </w:r>
      <w:r w:rsidR="0035285C" w:rsidRPr="00211D1A">
        <w:rPr>
          <w:rFonts w:ascii="Times New Roman" w:eastAsia="Times New Roman" w:hAnsi="Times New Roman" w:cs="Times New Roman"/>
          <w:color w:val="000000" w:themeColor="text1"/>
          <w:sz w:val="24"/>
          <w:szCs w:val="24"/>
          <w:lang w:eastAsia="ru-RU"/>
        </w:rPr>
        <w:t xml:space="preserve">в образовательных </w:t>
      </w:r>
      <w:r w:rsidR="0035285C" w:rsidRPr="00211D1A">
        <w:rPr>
          <w:rFonts w:ascii="Times New Roman" w:eastAsia="Times New Roman" w:hAnsi="Times New Roman" w:cs="Times New Roman"/>
          <w:sz w:val="24"/>
          <w:szCs w:val="24"/>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специфику образовательной программы.</w:t>
      </w:r>
    </w:p>
    <w:p w:rsidR="0035285C" w:rsidRPr="00211D1A" w:rsidRDefault="0035285C"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211D1A">
          <w:rPr>
            <w:rFonts w:ascii="Times New Roman" w:eastAsia="Times New Roman" w:hAnsi="Times New Roman" w:cs="Times New Roman"/>
            <w:sz w:val="24"/>
            <w:szCs w:val="24"/>
            <w:lang w:eastAsia="ru-RU"/>
          </w:rPr>
          <w:t>трудовым законодательством</w:t>
        </w:r>
      </w:hyperlink>
      <w:r w:rsidRPr="00211D1A">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w:t>
      </w:r>
    </w:p>
    <w:p w:rsidR="0035285C" w:rsidRPr="00211D1A"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color w:val="000000" w:themeColor="text1"/>
          <w:sz w:val="24"/>
          <w:szCs w:val="24"/>
          <w:lang w:eastAsia="ru-RU"/>
        </w:rPr>
        <w:t>4</w:t>
      </w:r>
      <w:r w:rsidR="0035285C" w:rsidRPr="00211D1A">
        <w:rPr>
          <w:rFonts w:ascii="Times New Roman" w:eastAsia="Times New Roman" w:hAnsi="Times New Roman" w:cs="Times New Roman"/>
          <w:color w:val="000000" w:themeColor="text1"/>
          <w:sz w:val="24"/>
          <w:szCs w:val="24"/>
          <w:lang w:eastAsia="ru-RU"/>
        </w:rPr>
        <w:t xml:space="preserve">.10 </w:t>
      </w:r>
      <w:r w:rsidR="0035285C" w:rsidRPr="00211D1A">
        <w:rPr>
          <w:rFonts w:ascii="Times New Roman" w:eastAsia="Times New Roman" w:hAnsi="Times New Roman" w:cs="Times New Roman"/>
          <w:sz w:val="24"/>
          <w:szCs w:val="24"/>
          <w:lang w:eastAsia="ru-RU"/>
        </w:rPr>
        <w:t>Выплаты компенсационного характера педагогическим работникам за дополнительные виды работ включают в себя:</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0035285C" w:rsidRPr="00211D1A">
        <w:rPr>
          <w:rFonts w:ascii="Times New Roman" w:eastAsia="Times New Roman" w:hAnsi="Times New Roman" w:cs="Times New Roman"/>
          <w:sz w:val="24"/>
          <w:szCs w:val="24"/>
          <w:lang w:eastAsia="ru-RU"/>
        </w:rPr>
        <w:t>обучающимися</w:t>
      </w:r>
      <w:proofErr w:type="gramEnd"/>
      <w:r w:rsidR="0035285C" w:rsidRPr="00211D1A">
        <w:rPr>
          <w:rFonts w:ascii="Times New Roman" w:eastAsia="Times New Roman" w:hAnsi="Times New Roman" w:cs="Times New Roman"/>
          <w:sz w:val="24"/>
          <w:szCs w:val="24"/>
          <w:lang w:eastAsia="ru-RU"/>
        </w:rPr>
        <w:t>;</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проверку письменных работ (проверку тетрадей);</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35285C" w:rsidRPr="00211D1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 </w:t>
      </w:r>
      <w:r w:rsidR="0035285C" w:rsidRPr="00211D1A">
        <w:rPr>
          <w:rFonts w:ascii="Times New Roman" w:eastAsia="Times New Roman" w:hAnsi="Times New Roman" w:cs="Times New Roman"/>
          <w:sz w:val="24"/>
          <w:szCs w:val="24"/>
          <w:lang w:eastAsia="ru-RU"/>
        </w:rPr>
        <w:t>выплаты компенсационного характера за руководство предметной, методической или цикловой комиссией, методическими объединениями.</w:t>
      </w:r>
    </w:p>
    <w:p w:rsidR="0035285C" w:rsidRPr="00211D1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При работе педагогических и учебно-вспомогательных работников </w:t>
      </w:r>
      <w:r w:rsidRPr="00211D1A">
        <w:rPr>
          <w:rFonts w:ascii="Times New Roman" w:eastAsia="Times New Roman" w:hAnsi="Times New Roman" w:cs="Times New Roman"/>
          <w:color w:val="000000" w:themeColor="text1"/>
          <w:sz w:val="24"/>
          <w:szCs w:val="24"/>
          <w:lang w:eastAsia="ru-RU"/>
        </w:rPr>
        <w:t>образовательных</w:t>
      </w:r>
      <w:r w:rsidRPr="00211D1A">
        <w:rPr>
          <w:rFonts w:ascii="Times New Roman" w:eastAsia="Times New Roman" w:hAnsi="Times New Roman" w:cs="Times New Roman"/>
          <w:sz w:val="24"/>
          <w:szCs w:val="24"/>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5285C" w:rsidRPr="00211D1A"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.11. Формирование фонда оплаты труда </w:t>
      </w:r>
      <w:r w:rsidR="0035285C" w:rsidRPr="00211D1A">
        <w:rPr>
          <w:rFonts w:ascii="Times New Roman" w:eastAsia="Times New Roman" w:hAnsi="Times New Roman" w:cs="Times New Roman"/>
          <w:color w:val="000000" w:themeColor="text1"/>
          <w:sz w:val="24"/>
          <w:szCs w:val="24"/>
          <w:lang w:eastAsia="ru-RU"/>
        </w:rPr>
        <w:t xml:space="preserve">образовательной </w:t>
      </w:r>
      <w:r w:rsidR="0035285C" w:rsidRPr="00211D1A">
        <w:rPr>
          <w:rFonts w:ascii="Times New Roman" w:eastAsia="Times New Roman" w:hAnsi="Times New Roman" w:cs="Times New Roman"/>
          <w:sz w:val="24"/>
          <w:szCs w:val="24"/>
          <w:lang w:eastAsia="ru-RU"/>
        </w:rPr>
        <w:t xml:space="preserve">организации осуществляется в пределах объема средств </w:t>
      </w:r>
      <w:r w:rsidR="0035285C" w:rsidRPr="00211D1A">
        <w:rPr>
          <w:rFonts w:ascii="Times New Roman" w:eastAsia="Times New Roman" w:hAnsi="Times New Roman" w:cs="Times New Roman"/>
          <w:color w:val="000000" w:themeColor="text1"/>
          <w:sz w:val="24"/>
          <w:szCs w:val="24"/>
          <w:lang w:eastAsia="ru-RU"/>
        </w:rPr>
        <w:t>образовательной</w:t>
      </w:r>
      <w:r w:rsidR="0035285C" w:rsidRPr="00211D1A">
        <w:rPr>
          <w:rFonts w:ascii="Times New Roman" w:eastAsia="Times New Roman" w:hAnsi="Times New Roman" w:cs="Times New Roman"/>
          <w:sz w:val="24"/>
          <w:szCs w:val="24"/>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833B72" w:rsidRPr="00211D1A" w:rsidRDefault="00BA582E" w:rsidP="00BA582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5" w:name="sub_10802"/>
      <w:r w:rsidRPr="00211D1A">
        <w:rPr>
          <w:rFonts w:ascii="Times New Roman" w:eastAsia="Times New Roman" w:hAnsi="Times New Roman" w:cs="Times New Roman"/>
          <w:sz w:val="24"/>
          <w:szCs w:val="24"/>
          <w:lang w:eastAsia="ru-RU"/>
        </w:rPr>
        <w:lastRenderedPageBreak/>
        <w:t>4</w:t>
      </w:r>
      <w:r w:rsidR="0035285C" w:rsidRPr="00211D1A">
        <w:rPr>
          <w:rFonts w:ascii="Times New Roman" w:eastAsia="Times New Roman" w:hAnsi="Times New Roman" w:cs="Times New Roman"/>
          <w:sz w:val="24"/>
          <w:szCs w:val="24"/>
          <w:lang w:eastAsia="ru-RU"/>
        </w:rPr>
        <w:t xml:space="preserve">.12. </w:t>
      </w:r>
      <w:proofErr w:type="gramStart"/>
      <w:r w:rsidR="0035285C" w:rsidRPr="00211D1A">
        <w:rPr>
          <w:rFonts w:ascii="Times New Roman" w:eastAsia="Times New Roman" w:hAnsi="Times New Roman" w:cs="Times New Roman"/>
          <w:sz w:val="24"/>
          <w:szCs w:val="24"/>
          <w:lang w:eastAsia="ru-RU"/>
        </w:rPr>
        <w:t>Начисления должностных окладов, выплат компенсационного и стимулирующего характера, установленных Положением</w:t>
      </w:r>
      <w:r w:rsidR="00B65B1E" w:rsidRPr="00211D1A">
        <w:rPr>
          <w:rFonts w:ascii="Times New Roman" w:eastAsia="Times New Roman" w:hAnsi="Times New Roman" w:cs="Times New Roman"/>
          <w:sz w:val="24"/>
          <w:szCs w:val="24"/>
          <w:lang w:eastAsia="ru-RU"/>
        </w:rPr>
        <w:t xml:space="preserve"> (постановление КМ РТ № 412 от 31.05.2018)</w:t>
      </w:r>
      <w:r w:rsidR="0035285C" w:rsidRPr="00211D1A">
        <w:rPr>
          <w:rFonts w:ascii="Times New Roman" w:eastAsia="Times New Roman" w:hAnsi="Times New Roman" w:cs="Times New Roman"/>
          <w:sz w:val="24"/>
          <w:szCs w:val="24"/>
          <w:lang w:eastAsia="ru-RU"/>
        </w:rPr>
        <w:t xml:space="preserve">, осуществляются работникам </w:t>
      </w:r>
      <w:r w:rsidR="0035285C" w:rsidRPr="00211D1A">
        <w:rPr>
          <w:rFonts w:ascii="Times New Roman" w:eastAsia="Times New Roman" w:hAnsi="Times New Roman" w:cs="Times New Roman"/>
          <w:color w:val="000000" w:themeColor="text1"/>
          <w:sz w:val="24"/>
          <w:szCs w:val="24"/>
          <w:lang w:eastAsia="ru-RU"/>
        </w:rPr>
        <w:t>образовательной</w:t>
      </w:r>
      <w:r w:rsidR="0035285C" w:rsidRPr="00211D1A">
        <w:rPr>
          <w:rFonts w:ascii="Times New Roman" w:eastAsia="Times New Roman" w:hAnsi="Times New Roman" w:cs="Times New Roman"/>
          <w:sz w:val="24"/>
          <w:szCs w:val="24"/>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35285C" w:rsidRPr="00211D1A" w:rsidRDefault="00BA582E"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6" w:name="sub_10803"/>
      <w:bookmarkEnd w:id="5"/>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.13. </w:t>
      </w:r>
      <w:proofErr w:type="gramStart"/>
      <w:r w:rsidR="0035285C" w:rsidRPr="00211D1A">
        <w:rPr>
          <w:rFonts w:ascii="Times New Roman" w:eastAsia="Times New Roman" w:hAnsi="Times New Roman" w:cs="Times New Roman"/>
          <w:sz w:val="24"/>
          <w:szCs w:val="24"/>
          <w:lang w:eastAsia="ru-RU"/>
        </w:rPr>
        <w:t xml:space="preserve">Экономия фонда оплаты труда, сложившаяся в ходе исполнения плана финансово-хозяйственной деятельности </w:t>
      </w:r>
      <w:r w:rsidR="0035285C" w:rsidRPr="00211D1A">
        <w:rPr>
          <w:rFonts w:ascii="Times New Roman" w:eastAsia="Times New Roman" w:hAnsi="Times New Roman" w:cs="Times New Roman"/>
          <w:color w:val="000000" w:themeColor="text1"/>
          <w:sz w:val="24"/>
          <w:szCs w:val="24"/>
          <w:lang w:eastAsia="ru-RU"/>
        </w:rPr>
        <w:t xml:space="preserve">образовательных </w:t>
      </w:r>
      <w:r w:rsidR="0035285C" w:rsidRPr="00211D1A">
        <w:rPr>
          <w:rFonts w:ascii="Times New Roman" w:eastAsia="Times New Roman" w:hAnsi="Times New Roman" w:cs="Times New Roman"/>
          <w:sz w:val="24"/>
          <w:szCs w:val="24"/>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211D1A">
        <w:rPr>
          <w:rFonts w:ascii="Times New Roman" w:eastAsia="Times New Roman" w:hAnsi="Times New Roman" w:cs="Times New Roman"/>
          <w:color w:val="000000" w:themeColor="text1"/>
          <w:sz w:val="24"/>
          <w:szCs w:val="24"/>
          <w:lang w:eastAsia="ru-RU"/>
        </w:rPr>
        <w:t>образовательной</w:t>
      </w:r>
      <w:r w:rsidR="0035285C" w:rsidRPr="00211D1A">
        <w:rPr>
          <w:rFonts w:ascii="Times New Roman" w:eastAsia="Times New Roman" w:hAnsi="Times New Roman" w:cs="Times New Roman"/>
          <w:sz w:val="24"/>
          <w:szCs w:val="24"/>
          <w:lang w:eastAsia="ru-RU"/>
        </w:rPr>
        <w:t xml:space="preserve"> организации, принятыми с учетом норм Положения</w:t>
      </w:r>
      <w:r w:rsidR="0032652D" w:rsidRPr="00211D1A">
        <w:rPr>
          <w:rFonts w:ascii="Times New Roman" w:eastAsia="Times New Roman" w:hAnsi="Times New Roman" w:cs="Times New Roman"/>
          <w:sz w:val="24"/>
          <w:szCs w:val="24"/>
          <w:lang w:eastAsia="ru-RU"/>
        </w:rPr>
        <w:t xml:space="preserve"> (постановление КМ РТ № 412 от 31.05.2018)</w:t>
      </w:r>
      <w:r w:rsidR="0035285C" w:rsidRPr="00211D1A">
        <w:rPr>
          <w:rFonts w:ascii="Times New Roman" w:eastAsia="Times New Roman" w:hAnsi="Times New Roman" w:cs="Times New Roman"/>
          <w:sz w:val="24"/>
          <w:szCs w:val="24"/>
          <w:lang w:eastAsia="ru-RU"/>
        </w:rPr>
        <w:t>.</w:t>
      </w:r>
      <w:proofErr w:type="gramEnd"/>
    </w:p>
    <w:bookmarkEnd w:id="6"/>
    <w:p w:rsidR="0035285C" w:rsidRPr="00211D1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285C" w:rsidRPr="00211D1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211D1A">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211D1A">
        <w:rPr>
          <w:rFonts w:ascii="Times New Roman" w:eastAsia="Times New Roman" w:hAnsi="Times New Roman" w:cs="Times New Roman"/>
          <w:color w:val="000000" w:themeColor="text1"/>
          <w:sz w:val="24"/>
          <w:szCs w:val="24"/>
          <w:lang w:eastAsia="ru-RU"/>
        </w:rPr>
        <w:t xml:space="preserve">образовательной </w:t>
      </w:r>
      <w:r w:rsidRPr="00211D1A">
        <w:rPr>
          <w:rFonts w:ascii="Times New Roman" w:eastAsia="Times New Roman" w:hAnsi="Times New Roman" w:cs="Times New Roman"/>
          <w:sz w:val="24"/>
          <w:szCs w:val="24"/>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211D1A">
          <w:rPr>
            <w:rFonts w:ascii="Times New Roman" w:eastAsia="Times New Roman" w:hAnsi="Times New Roman" w:cs="Times New Roman"/>
            <w:sz w:val="24"/>
            <w:szCs w:val="24"/>
            <w:lang w:eastAsia="ru-RU"/>
          </w:rPr>
          <w:t>минимального размера оплаты труда</w:t>
        </w:r>
      </w:hyperlink>
      <w:r w:rsidRPr="00211D1A">
        <w:rPr>
          <w:rFonts w:ascii="Times New Roman" w:eastAsia="Times New Roman" w:hAnsi="Times New Roman" w:cs="Times New Roman"/>
          <w:sz w:val="24"/>
          <w:szCs w:val="24"/>
          <w:lang w:eastAsia="ru-RU"/>
        </w:rPr>
        <w:t xml:space="preserve">, установленного </w:t>
      </w:r>
      <w:hyperlink r:id="rId11" w:history="1">
        <w:r w:rsidRPr="00211D1A">
          <w:rPr>
            <w:rFonts w:ascii="Times New Roman" w:eastAsia="Times New Roman" w:hAnsi="Times New Roman" w:cs="Times New Roman"/>
            <w:sz w:val="24"/>
            <w:szCs w:val="24"/>
            <w:lang w:eastAsia="ru-RU"/>
          </w:rPr>
          <w:t>Федеральным законом</w:t>
        </w:r>
      </w:hyperlink>
      <w:r w:rsidRPr="00211D1A">
        <w:rPr>
          <w:rFonts w:ascii="Times New Roman" w:eastAsia="Times New Roman" w:hAnsi="Times New Roman" w:cs="Times New Roman"/>
          <w:sz w:val="24"/>
          <w:szCs w:val="24"/>
          <w:lang w:eastAsia="ru-RU"/>
        </w:rPr>
        <w:t xml:space="preserve"> от 19 июня 2000 года N 82-ФЗ "О минимальном размере оплаты труда" на 1 января текущего года (за исключением</w:t>
      </w:r>
      <w:proofErr w:type="gramEnd"/>
      <w:r w:rsidRPr="00211D1A">
        <w:rPr>
          <w:rFonts w:ascii="Times New Roman" w:eastAsia="Times New Roman" w:hAnsi="Times New Roman" w:cs="Times New Roman"/>
          <w:sz w:val="24"/>
          <w:szCs w:val="24"/>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35285C" w:rsidRPr="00211D1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Размер поощрительной выплаты за счет экономии фонда оплаты труда руководителю </w:t>
      </w:r>
      <w:r w:rsidRPr="00211D1A">
        <w:rPr>
          <w:rFonts w:ascii="Times New Roman" w:eastAsia="Times New Roman" w:hAnsi="Times New Roman" w:cs="Times New Roman"/>
          <w:color w:val="000000" w:themeColor="text1"/>
          <w:sz w:val="24"/>
          <w:szCs w:val="24"/>
          <w:lang w:eastAsia="ru-RU"/>
        </w:rPr>
        <w:t xml:space="preserve">образовательной </w:t>
      </w:r>
      <w:r w:rsidRPr="00211D1A">
        <w:rPr>
          <w:rFonts w:ascii="Times New Roman" w:eastAsia="Times New Roman" w:hAnsi="Times New Roman" w:cs="Times New Roman"/>
          <w:sz w:val="24"/>
          <w:szCs w:val="24"/>
          <w:lang w:eastAsia="ru-RU"/>
        </w:rPr>
        <w:t>организации определяется учредителем общеобразовательной организации.</w:t>
      </w:r>
    </w:p>
    <w:p w:rsidR="0035285C" w:rsidRPr="00211D1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.14. В пределах выделенного Фонда оплаты труда образовательная организация самостоятельно устанавливает </w:t>
      </w:r>
      <w:proofErr w:type="gramStart"/>
      <w:r w:rsidR="0035285C" w:rsidRPr="00211D1A">
        <w:rPr>
          <w:rFonts w:ascii="Times New Roman" w:eastAsia="Times New Roman" w:hAnsi="Times New Roman" w:cs="Times New Roman"/>
          <w:sz w:val="24"/>
          <w:szCs w:val="24"/>
          <w:lang w:eastAsia="ru-RU"/>
        </w:rPr>
        <w:t>штатное</w:t>
      </w:r>
      <w:proofErr w:type="gramEnd"/>
      <w:r w:rsidR="0035285C" w:rsidRPr="00211D1A">
        <w:rPr>
          <w:rFonts w:ascii="Times New Roman" w:eastAsia="Times New Roman" w:hAnsi="Times New Roman" w:cs="Times New Roman"/>
          <w:sz w:val="24"/>
          <w:szCs w:val="24"/>
          <w:lang w:eastAsia="ru-RU"/>
        </w:rPr>
        <w:t xml:space="preserve"> расписаниеи определяет должностные обязанности работников.</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 xml:space="preserve">.15. </w:t>
      </w:r>
      <w:proofErr w:type="gramStart"/>
      <w:r w:rsidR="0035285C" w:rsidRPr="00211D1A">
        <w:rPr>
          <w:rFonts w:ascii="Times New Roman" w:eastAsia="Times New Roman" w:hAnsi="Times New Roman" w:cs="Times New Roman"/>
          <w:color w:val="000000"/>
          <w:sz w:val="24"/>
          <w:szCs w:val="24"/>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35285C" w:rsidRPr="00211D1A">
        <w:rPr>
          <w:rFonts w:ascii="Times New Roman" w:eastAsia="Times New Roman" w:hAnsi="Times New Roman" w:cs="Times New Roman"/>
          <w:color w:val="000000"/>
          <w:sz w:val="24"/>
          <w:szCs w:val="24"/>
          <w:lang w:eastAsia="ru-RU"/>
        </w:rPr>
        <w:t xml:space="preserve"> </w:t>
      </w:r>
      <w:proofErr w:type="gramStart"/>
      <w:r w:rsidR="0035285C" w:rsidRPr="00211D1A">
        <w:rPr>
          <w:rFonts w:ascii="Times New Roman" w:eastAsia="Times New Roman" w:hAnsi="Times New Roman" w:cs="Times New Roman"/>
          <w:color w:val="000000"/>
          <w:sz w:val="24"/>
          <w:szCs w:val="24"/>
          <w:lang w:eastAsia="ru-RU"/>
        </w:rPr>
        <w:t>размерах</w:t>
      </w:r>
      <w:proofErr w:type="gramEnd"/>
      <w:r w:rsidR="0035285C" w:rsidRPr="00211D1A">
        <w:rPr>
          <w:rFonts w:ascii="Times New Roman" w:eastAsia="Times New Roman" w:hAnsi="Times New Roman" w:cs="Times New Roman"/>
          <w:color w:val="000000"/>
          <w:sz w:val="24"/>
          <w:szCs w:val="24"/>
          <w:lang w:eastAsia="ru-RU"/>
        </w:rPr>
        <w:t xml:space="preserve"> и основаниях произведенных удержаний, а также об общей денежной сумме, подлежащей выплате.</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.16. </w:t>
      </w:r>
      <w:bookmarkStart w:id="7" w:name="sub_1366"/>
      <w:r w:rsidR="0035285C" w:rsidRPr="00211D1A">
        <w:rPr>
          <w:rFonts w:ascii="Times New Roman" w:eastAsia="Times New Roman" w:hAnsi="Times New Roman" w:cs="Times New Roman"/>
          <w:sz w:val="24"/>
          <w:szCs w:val="24"/>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35285C" w:rsidRPr="00211D1A">
        <w:rPr>
          <w:rFonts w:ascii="Times New Roman" w:eastAsia="Times New Roman" w:hAnsi="Times New Roman" w:cs="Times New Roman"/>
          <w:sz w:val="24"/>
          <w:szCs w:val="24"/>
          <w:lang w:eastAsia="ru-RU"/>
        </w:rPr>
        <w:t>позднее</w:t>
      </w:r>
      <w:proofErr w:type="gramEnd"/>
      <w:r w:rsidR="0035285C" w:rsidRPr="00211D1A">
        <w:rPr>
          <w:rFonts w:ascii="Times New Roman" w:eastAsia="Times New Roman" w:hAnsi="Times New Roman" w:cs="Times New Roman"/>
          <w:sz w:val="24"/>
          <w:szCs w:val="24"/>
          <w:lang w:eastAsia="ru-RU"/>
        </w:rPr>
        <w:t xml:space="preserve"> чем за пятнадцать календарных дней до </w:t>
      </w:r>
      <w:r w:rsidR="0035285C" w:rsidRPr="00211D1A">
        <w:rPr>
          <w:rFonts w:ascii="Times New Roman" w:eastAsia="Times New Roman" w:hAnsi="Times New Roman" w:cs="Times New Roman"/>
          <w:sz w:val="24"/>
          <w:szCs w:val="24"/>
          <w:lang w:eastAsia="ru-RU"/>
        </w:rPr>
        <w:lastRenderedPageBreak/>
        <w:t xml:space="preserve">дня выплаты заработной зарплаты (ст.136. </w:t>
      </w:r>
      <w:proofErr w:type="gramStart"/>
      <w:r w:rsidR="0035285C" w:rsidRPr="00211D1A">
        <w:rPr>
          <w:rFonts w:ascii="Times New Roman" w:eastAsia="Times New Roman" w:hAnsi="Times New Roman" w:cs="Times New Roman"/>
          <w:sz w:val="24"/>
          <w:szCs w:val="24"/>
          <w:lang w:eastAsia="ru-RU"/>
        </w:rPr>
        <w:t>ТК РФ).</w:t>
      </w:r>
      <w:bookmarkEnd w:id="7"/>
      <w:proofErr w:type="gramEnd"/>
      <w:r w:rsidR="0035285C" w:rsidRPr="00211D1A">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 xml:space="preserve">.17. Совместным решением работодателя и выборного профсоюзного органа </w:t>
      </w:r>
      <w:r w:rsidR="0035285C" w:rsidRPr="00211D1A">
        <w:rPr>
          <w:rFonts w:ascii="Times New Roman" w:eastAsia="Times New Roman" w:hAnsi="Times New Roman" w:cs="Times New Roman"/>
          <w:sz w:val="24"/>
          <w:szCs w:val="24"/>
          <w:lang w:eastAsia="ru-RU"/>
        </w:rPr>
        <w:t xml:space="preserve">образовательной организации </w:t>
      </w:r>
      <w:r w:rsidR="0035285C" w:rsidRPr="00211D1A">
        <w:rPr>
          <w:rFonts w:ascii="Times New Roman" w:eastAsia="Times New Roman" w:hAnsi="Times New Roman" w:cs="Times New Roman"/>
          <w:color w:val="000000"/>
          <w:sz w:val="24"/>
          <w:szCs w:val="24"/>
          <w:lang w:eastAsia="ru-RU"/>
        </w:rPr>
        <w:t>средства, полученные</w:t>
      </w:r>
      <w:r w:rsidR="0032652D" w:rsidRPr="00211D1A">
        <w:rPr>
          <w:rFonts w:ascii="Times New Roman" w:eastAsia="Times New Roman" w:hAnsi="Times New Roman" w:cs="Times New Roman"/>
          <w:color w:val="000000"/>
          <w:sz w:val="24"/>
          <w:szCs w:val="24"/>
          <w:lang w:eastAsia="ru-RU"/>
        </w:rPr>
        <w:t xml:space="preserve"> отвнебюджетной деятельности могут направляться </w:t>
      </w:r>
      <w:r w:rsidR="0035285C" w:rsidRPr="00211D1A">
        <w:rPr>
          <w:rFonts w:ascii="Times New Roman" w:eastAsia="Times New Roman" w:hAnsi="Times New Roman" w:cs="Times New Roman"/>
          <w:color w:val="000000"/>
          <w:sz w:val="24"/>
          <w:szCs w:val="24"/>
          <w:lang w:eastAsia="ru-RU"/>
        </w:rPr>
        <w:t>на выплаты социального характера, на социальную поддержку работников образования</w:t>
      </w:r>
      <w:proofErr w:type="gramStart"/>
      <w:r w:rsidR="0035285C" w:rsidRPr="00211D1A">
        <w:rPr>
          <w:rFonts w:ascii="Times New Roman" w:eastAsia="Times New Roman" w:hAnsi="Times New Roman" w:cs="Times New Roman"/>
          <w:color w:val="000000"/>
          <w:sz w:val="24"/>
          <w:szCs w:val="24"/>
          <w:lang w:eastAsia="ru-RU"/>
        </w:rPr>
        <w:t>,н</w:t>
      </w:r>
      <w:proofErr w:type="gramEnd"/>
      <w:r w:rsidR="0035285C" w:rsidRPr="00211D1A">
        <w:rPr>
          <w:rFonts w:ascii="Times New Roman" w:eastAsia="Times New Roman" w:hAnsi="Times New Roman" w:cs="Times New Roman"/>
          <w:color w:val="000000"/>
          <w:sz w:val="24"/>
          <w:szCs w:val="24"/>
          <w:lang w:eastAsia="ru-RU"/>
        </w:rPr>
        <w:t>есвязанную с осуществлением ими трудовых функций в соответствии с Положением об условиях оплаты труда.</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.18. </w:t>
      </w:r>
      <w:proofErr w:type="gramStart"/>
      <w:r w:rsidR="0035285C" w:rsidRPr="00211D1A">
        <w:rPr>
          <w:rFonts w:ascii="Times New Roman" w:eastAsia="Times New Roman" w:hAnsi="Times New Roman" w:cs="Times New Roman"/>
          <w:sz w:val="24"/>
          <w:szCs w:val="24"/>
          <w:lang w:eastAsia="ru-RU"/>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0035285C" w:rsidRPr="00211D1A">
        <w:rPr>
          <w:rFonts w:ascii="Times New Roman" w:eastAsia="Times New Roman" w:hAnsi="Times New Roman" w:cs="Times New Roman"/>
          <w:sz w:val="24"/>
          <w:szCs w:val="24"/>
          <w:lang w:eastAsia="ru-RU"/>
        </w:rPr>
        <w:t xml:space="preserve"> дополнительно.</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6E5AD4"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Перера</w:t>
      </w:r>
      <w:r w:rsidR="001C52F5">
        <w:rPr>
          <w:rFonts w:ascii="Times New Roman" w:eastAsia="Times New Roman" w:hAnsi="Times New Roman" w:cs="Times New Roman"/>
          <w:color w:val="000000"/>
          <w:sz w:val="24"/>
          <w:szCs w:val="24"/>
          <w:lang w:eastAsia="ru-RU"/>
        </w:rPr>
        <w:t xml:space="preserve">ботка рабочего времени  педагогического работника  </w:t>
      </w:r>
      <w:proofErr w:type="gramStart"/>
      <w:r w:rsidR="001C52F5">
        <w:rPr>
          <w:rFonts w:ascii="Times New Roman" w:eastAsia="Times New Roman" w:hAnsi="Times New Roman" w:cs="Times New Roman"/>
          <w:color w:val="000000"/>
          <w:sz w:val="24"/>
          <w:szCs w:val="24"/>
          <w:lang w:eastAsia="ru-RU"/>
        </w:rPr>
        <w:t>в следствие</w:t>
      </w:r>
      <w:proofErr w:type="gramEnd"/>
      <w:r w:rsidR="001C52F5">
        <w:rPr>
          <w:rFonts w:ascii="Times New Roman" w:eastAsia="Times New Roman" w:hAnsi="Times New Roman" w:cs="Times New Roman"/>
          <w:color w:val="000000"/>
          <w:sz w:val="24"/>
          <w:szCs w:val="24"/>
          <w:lang w:eastAsia="ru-RU"/>
        </w:rPr>
        <w:t xml:space="preserve"> не явки учителя</w:t>
      </w:r>
      <w:r w:rsidRPr="00211D1A">
        <w:rPr>
          <w:rFonts w:ascii="Times New Roman" w:eastAsia="Times New Roman" w:hAnsi="Times New Roman" w:cs="Times New Roman"/>
          <w:color w:val="000000"/>
          <w:sz w:val="24"/>
          <w:szCs w:val="24"/>
          <w:lang w:eastAsia="ru-RU"/>
        </w:rPr>
        <w:t xml:space="preserve"> </w:t>
      </w:r>
      <w:r w:rsidR="001C52F5">
        <w:rPr>
          <w:rFonts w:ascii="Times New Roman" w:eastAsia="Times New Roman" w:hAnsi="Times New Roman" w:cs="Times New Roman"/>
          <w:color w:val="000000"/>
          <w:sz w:val="24"/>
          <w:szCs w:val="24"/>
          <w:lang w:eastAsia="ru-RU"/>
        </w:rPr>
        <w:t>( преподавателя, мастера производственного обучения)</w:t>
      </w:r>
      <w:r w:rsidRPr="00211D1A">
        <w:rPr>
          <w:rFonts w:ascii="Times New Roman" w:eastAsia="Times New Roman" w:hAnsi="Times New Roman" w:cs="Times New Roman"/>
          <w:i/>
          <w:iCs/>
          <w:color w:val="000000"/>
          <w:sz w:val="24"/>
          <w:szCs w:val="24"/>
          <w:lang w:eastAsia="ru-RU"/>
        </w:rPr>
        <w:t xml:space="preserve">, </w:t>
      </w:r>
      <w:r w:rsidRPr="00211D1A">
        <w:rPr>
          <w:rFonts w:ascii="Times New Roman" w:eastAsia="Times New Roman" w:hAnsi="Times New Roman" w:cs="Times New Roman"/>
          <w:color w:val="000000"/>
          <w:sz w:val="24"/>
          <w:szCs w:val="24"/>
          <w:lang w:eastAsia="ru-RU"/>
        </w:rPr>
        <w:t xml:space="preserve">осуществляемая по инициативе работодателя за пределами рабочего времени, установленного </w:t>
      </w:r>
      <w:r w:rsidR="001C52F5">
        <w:rPr>
          <w:rFonts w:ascii="Times New Roman" w:eastAsia="Times New Roman" w:hAnsi="Times New Roman" w:cs="Times New Roman"/>
          <w:color w:val="000000"/>
          <w:sz w:val="24"/>
          <w:szCs w:val="24"/>
          <w:lang w:eastAsia="ru-RU"/>
        </w:rPr>
        <w:t xml:space="preserve"> тарификацией</w:t>
      </w:r>
      <w:r w:rsidR="006E5AD4">
        <w:rPr>
          <w:rFonts w:ascii="Times New Roman" w:eastAsia="Times New Roman" w:hAnsi="Times New Roman" w:cs="Times New Roman"/>
          <w:color w:val="000000"/>
          <w:sz w:val="24"/>
          <w:szCs w:val="24"/>
          <w:lang w:eastAsia="ru-RU"/>
        </w:rPr>
        <w:t xml:space="preserve">, расписанием учебных занятий и </w:t>
      </w:r>
      <w:r w:rsidRPr="00211D1A">
        <w:rPr>
          <w:rFonts w:ascii="Times New Roman" w:eastAsia="Times New Roman" w:hAnsi="Times New Roman" w:cs="Times New Roman"/>
          <w:color w:val="000000"/>
          <w:sz w:val="24"/>
          <w:szCs w:val="24"/>
          <w:lang w:eastAsia="ru-RU"/>
        </w:rPr>
        <w:t xml:space="preserve">графиками работ, </w:t>
      </w:r>
      <w:r w:rsidR="006E5AD4">
        <w:rPr>
          <w:rFonts w:ascii="Times New Roman" w:eastAsia="Times New Roman" w:hAnsi="Times New Roman" w:cs="Times New Roman"/>
          <w:color w:val="000000"/>
          <w:sz w:val="24"/>
          <w:szCs w:val="24"/>
          <w:lang w:eastAsia="ru-RU"/>
        </w:rPr>
        <w:t xml:space="preserve">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2E5B5A" w:rsidRPr="00211D1A" w:rsidRDefault="002E5B5A"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.20. Работа в выходной день и нерабочий праздничный день оплачивается не менее чем в двойном размере:</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 сдельщикам – не менее чем по двойным сдельным расценкам;</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 xml:space="preserve">- работникам, труд которых оплачивается по дневным и часовым ставкам, - в размере не </w:t>
      </w:r>
      <w:proofErr w:type="gramStart"/>
      <w:r w:rsidRPr="00211D1A">
        <w:rPr>
          <w:rFonts w:ascii="Times New Roman" w:eastAsia="Times New Roman" w:hAnsi="Times New Roman" w:cs="Times New Roman"/>
          <w:color w:val="000000"/>
          <w:sz w:val="24"/>
          <w:szCs w:val="24"/>
          <w:lang w:eastAsia="ru-RU"/>
        </w:rPr>
        <w:t>менее двойной</w:t>
      </w:r>
      <w:proofErr w:type="gramEnd"/>
      <w:r w:rsidRPr="00211D1A">
        <w:rPr>
          <w:rFonts w:ascii="Times New Roman" w:eastAsia="Times New Roman" w:hAnsi="Times New Roman" w:cs="Times New Roman"/>
          <w:color w:val="000000"/>
          <w:sz w:val="24"/>
          <w:szCs w:val="24"/>
          <w:lang w:eastAsia="ru-RU"/>
        </w:rPr>
        <w:t xml:space="preserve"> дневной или часовой тарифной ставки;</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11D1A">
        <w:rPr>
          <w:rFonts w:ascii="Times New Roman" w:eastAsia="Times New Roman" w:hAnsi="Times New Roman" w:cs="Times New Roman"/>
          <w:color w:val="000000"/>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211D1A">
        <w:rPr>
          <w:rFonts w:ascii="Times New Roman" w:eastAsia="Times New Roman" w:hAnsi="Times New Roman" w:cs="Times New Roman"/>
          <w:color w:val="000000"/>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 xml:space="preserve">Конкретные </w:t>
      </w:r>
      <w:proofErr w:type="gramStart"/>
      <w:r w:rsidRPr="00211D1A">
        <w:rPr>
          <w:rFonts w:ascii="Times New Roman" w:eastAsia="Times New Roman" w:hAnsi="Times New Roman" w:cs="Times New Roman"/>
          <w:color w:val="000000"/>
          <w:sz w:val="24"/>
          <w:szCs w:val="24"/>
          <w:lang w:eastAsia="ru-RU"/>
        </w:rPr>
        <w:t>размеры оплаты труда</w:t>
      </w:r>
      <w:proofErr w:type="gramEnd"/>
      <w:r w:rsidRPr="00211D1A">
        <w:rPr>
          <w:rFonts w:ascii="Times New Roman" w:eastAsia="Times New Roman" w:hAnsi="Times New Roman" w:cs="Times New Roman"/>
          <w:color w:val="000000"/>
          <w:sz w:val="24"/>
          <w:szCs w:val="24"/>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5285C" w:rsidRPr="00211D1A" w:rsidRDefault="00BA582E"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4</w:t>
      </w:r>
      <w:r w:rsidR="0035285C" w:rsidRPr="00211D1A">
        <w:rPr>
          <w:rFonts w:ascii="Times New Roman" w:eastAsia="Times New Roman" w:hAnsi="Times New Roman" w:cs="Times New Roman"/>
          <w:color w:val="000000"/>
          <w:sz w:val="24"/>
          <w:szCs w:val="24"/>
          <w:lang w:eastAsia="ru-RU"/>
        </w:rPr>
        <w:t>.21. Время простоя по вине работодателя оплачивается в размере не менее 2/3 средней заработной платы работника.</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Время простоя по вине работника не оплачивается.</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5285C" w:rsidRPr="00211D1A" w:rsidRDefault="00BA582E" w:rsidP="00450215">
      <w:pPr>
        <w:spacing w:after="0" w:line="240" w:lineRule="auto"/>
        <w:ind w:firstLine="709"/>
        <w:jc w:val="both"/>
        <w:rPr>
          <w:rFonts w:ascii="Times New Roman" w:hAnsi="Times New Roman" w:cs="Times New Roman"/>
          <w:sz w:val="24"/>
          <w:szCs w:val="24"/>
          <w:lang w:eastAsia="ru-RU"/>
        </w:rPr>
      </w:pPr>
      <w:r w:rsidRPr="00211D1A">
        <w:rPr>
          <w:rFonts w:ascii="Times New Roman" w:hAnsi="Times New Roman" w:cs="Times New Roman"/>
          <w:sz w:val="24"/>
          <w:szCs w:val="24"/>
          <w:lang w:eastAsia="ru-RU"/>
        </w:rPr>
        <w:t>4</w:t>
      </w:r>
      <w:r w:rsidR="0035285C" w:rsidRPr="00211D1A">
        <w:rPr>
          <w:rFonts w:ascii="Times New Roman" w:hAnsi="Times New Roman" w:cs="Times New Roman"/>
          <w:sz w:val="24"/>
          <w:szCs w:val="24"/>
          <w:lang w:eastAsia="ru-RU"/>
        </w:rPr>
        <w:t>.22.</w:t>
      </w:r>
      <w:bookmarkStart w:id="8" w:name="sub_34910415"/>
      <w:r w:rsidR="0035285C" w:rsidRPr="00211D1A">
        <w:rPr>
          <w:rFonts w:ascii="Times New Roman" w:hAnsi="Times New Roman" w:cs="Times New Roman"/>
          <w:sz w:val="24"/>
          <w:szCs w:val="24"/>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35285C" w:rsidRPr="00211D1A">
          <w:rPr>
            <w:rFonts w:ascii="Times New Roman" w:hAnsi="Times New Roman" w:cs="Times New Roman"/>
            <w:bCs/>
            <w:sz w:val="24"/>
            <w:szCs w:val="24"/>
            <w:lang w:eastAsia="ru-RU"/>
          </w:rPr>
          <w:t>ключевой ставки</w:t>
        </w:r>
      </w:hyperlink>
      <w:r w:rsidR="0035285C" w:rsidRPr="00211D1A">
        <w:rPr>
          <w:rFonts w:ascii="Times New Roman" w:hAnsi="Times New Roman" w:cs="Times New Roman"/>
          <w:sz w:val="24"/>
          <w:szCs w:val="24"/>
          <w:lang w:eastAsia="ru-RU"/>
        </w:rPr>
        <w:t xml:space="preserve"> Центрального банка Российской Федерации от не выплаченных в срок </w:t>
      </w:r>
      <w:proofErr w:type="gramStart"/>
      <w:r w:rsidR="0035285C" w:rsidRPr="00211D1A">
        <w:rPr>
          <w:rFonts w:ascii="Times New Roman" w:hAnsi="Times New Roman" w:cs="Times New Roman"/>
          <w:sz w:val="24"/>
          <w:szCs w:val="24"/>
          <w:lang w:eastAsia="ru-RU"/>
        </w:rPr>
        <w:t>сумм</w:t>
      </w:r>
      <w:proofErr w:type="gramEnd"/>
      <w:r w:rsidR="0035285C" w:rsidRPr="00211D1A">
        <w:rPr>
          <w:rFonts w:ascii="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bookmarkStart w:id="9" w:name="sub_34910416"/>
      <w:bookmarkEnd w:id="8"/>
      <w:r w:rsidRPr="00211D1A">
        <w:rPr>
          <w:rFonts w:ascii="Times New Roman" w:eastAsia="Times New Roman" w:hAnsi="Times New Roman"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35285C" w:rsidRPr="00211D1A" w:rsidRDefault="0035285C" w:rsidP="00450215">
      <w:pPr>
        <w:spacing w:after="0" w:line="240" w:lineRule="auto"/>
        <w:ind w:firstLine="709"/>
        <w:jc w:val="both"/>
        <w:rPr>
          <w:rFonts w:ascii="Times New Roman" w:eastAsia="Times New Roman" w:hAnsi="Times New Roman" w:cs="Times New Roman"/>
          <w:color w:val="000000"/>
          <w:sz w:val="24"/>
          <w:szCs w:val="24"/>
          <w:lang w:eastAsia="ru-RU"/>
        </w:rPr>
      </w:pPr>
      <w:r w:rsidRPr="00211D1A">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.24. </w:t>
      </w:r>
      <w:bookmarkStart w:id="10" w:name="sub_1471"/>
      <w:r w:rsidR="0035285C" w:rsidRPr="00211D1A">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bookmarkStart w:id="11" w:name="sub_1472"/>
      <w:bookmarkEnd w:id="10"/>
      <w:r w:rsidRPr="00211D1A">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5285C" w:rsidRPr="00211D1A" w:rsidRDefault="0035285C" w:rsidP="00450215">
      <w:pPr>
        <w:spacing w:after="0" w:line="240" w:lineRule="auto"/>
        <w:ind w:firstLine="709"/>
        <w:jc w:val="both"/>
        <w:rPr>
          <w:rFonts w:ascii="Times New Roman" w:eastAsia="Times New Roman" w:hAnsi="Times New Roman" w:cs="Times New Roman"/>
          <w:sz w:val="24"/>
          <w:szCs w:val="24"/>
          <w:lang w:eastAsia="ru-RU"/>
        </w:rPr>
      </w:pPr>
      <w:bookmarkStart w:id="12" w:name="sub_1473"/>
      <w:bookmarkEnd w:id="11"/>
      <w:r w:rsidRPr="00211D1A">
        <w:rPr>
          <w:rFonts w:ascii="Times New Roman" w:eastAsia="Times New Roman" w:hAnsi="Times New Roman" w:cs="Times New Roman"/>
          <w:sz w:val="24"/>
          <w:szCs w:val="24"/>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211D1A">
          <w:rPr>
            <w:rFonts w:ascii="Times New Roman" w:eastAsia="Times New Roman" w:hAnsi="Times New Roman" w:cs="Times New Roman"/>
            <w:bCs/>
            <w:sz w:val="24"/>
            <w:szCs w:val="24"/>
            <w:lang w:eastAsia="ru-RU"/>
          </w:rPr>
          <w:t>статьей 372</w:t>
        </w:r>
      </w:hyperlink>
      <w:r w:rsidRPr="00211D1A">
        <w:rPr>
          <w:rFonts w:ascii="Times New Roman" w:eastAsia="Times New Roman" w:hAnsi="Times New Roman" w:cs="Times New Roman"/>
          <w:sz w:val="24"/>
          <w:szCs w:val="24"/>
          <w:lang w:eastAsia="ru-RU"/>
        </w:rPr>
        <w:t xml:space="preserve"> ТК РФ для принятия локальных нормативных актов, либо коллективным договором, трудовым договором.</w:t>
      </w:r>
    </w:p>
    <w:bookmarkEnd w:id="12"/>
    <w:p w:rsidR="0035285C" w:rsidRPr="00211D1A" w:rsidRDefault="0035285C" w:rsidP="00450215">
      <w:pPr>
        <w:spacing w:after="0" w:line="240" w:lineRule="auto"/>
        <w:ind w:firstLine="709"/>
        <w:jc w:val="both"/>
        <w:rPr>
          <w:rFonts w:ascii="Times New Roman" w:eastAsia="MS Mincho" w:hAnsi="Times New Roman" w:cs="Times New Roman"/>
          <w:sz w:val="24"/>
          <w:szCs w:val="24"/>
          <w:lang w:eastAsia="ru-RU"/>
        </w:rPr>
      </w:pPr>
      <w:r w:rsidRPr="00211D1A">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BA582E" w:rsidRPr="00211D1A" w:rsidRDefault="00BA582E" w:rsidP="00BA582E">
      <w:pPr>
        <w:spacing w:after="0" w:line="240" w:lineRule="auto"/>
        <w:ind w:firstLine="709"/>
        <w:jc w:val="both"/>
        <w:rPr>
          <w:rFonts w:ascii="Times New Roman" w:eastAsia="Times New Roman" w:hAnsi="Times New Roman" w:cs="Times New Roman"/>
          <w:i/>
          <w:iCs/>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 xml:space="preserve">.26. </w:t>
      </w:r>
      <w:proofErr w:type="gramStart"/>
      <w:r w:rsidR="0035285C" w:rsidRPr="00211D1A">
        <w:rPr>
          <w:rFonts w:ascii="Times New Roman" w:eastAsia="Times New Roman" w:hAnsi="Times New Roman" w:cs="Times New Roman"/>
          <w:sz w:val="24"/>
          <w:szCs w:val="24"/>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35285C" w:rsidRPr="00211D1A">
        <w:rPr>
          <w:rFonts w:ascii="Times New Roman" w:eastAsia="Times New Roman" w:hAnsi="Times New Roman" w:cs="Times New Roman"/>
          <w:sz w:val="24"/>
          <w:szCs w:val="24"/>
          <w:lang w:eastAsia="ru-RU"/>
        </w:rPr>
        <w:t xml:space="preserve"> Конкретные размеры повышения оплаты труда за работу в ночное время, но не </w:t>
      </w:r>
      <w:proofErr w:type="gramStart"/>
      <w:r w:rsidR="0035285C" w:rsidRPr="00211D1A">
        <w:rPr>
          <w:rFonts w:ascii="Times New Roman" w:eastAsia="Times New Roman" w:hAnsi="Times New Roman" w:cs="Times New Roman"/>
          <w:sz w:val="24"/>
          <w:szCs w:val="24"/>
          <w:lang w:eastAsia="ru-RU"/>
        </w:rPr>
        <w:t>ниже указанных</w:t>
      </w:r>
      <w:proofErr w:type="gramEnd"/>
      <w:r w:rsidR="0035285C" w:rsidRPr="00211D1A">
        <w:rPr>
          <w:rFonts w:ascii="Times New Roman" w:eastAsia="Times New Roman" w:hAnsi="Times New Roman" w:cs="Times New Roman"/>
          <w:sz w:val="24"/>
          <w:szCs w:val="24"/>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35285C" w:rsidRPr="00211D1A">
        <w:rPr>
          <w:rFonts w:ascii="Times New Roman" w:eastAsia="Times New Roman" w:hAnsi="Times New Roman" w:cs="Times New Roman"/>
          <w:i/>
          <w:iCs/>
          <w:sz w:val="24"/>
          <w:szCs w:val="24"/>
          <w:lang w:eastAsia="ru-RU"/>
        </w:rPr>
        <w:t>.</w:t>
      </w:r>
    </w:p>
    <w:p w:rsidR="0035285C" w:rsidRPr="00211D1A" w:rsidRDefault="00BA582E"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4</w:t>
      </w:r>
      <w:r w:rsidR="0035285C" w:rsidRPr="00211D1A">
        <w:rPr>
          <w:rFonts w:ascii="Times New Roman" w:eastAsia="Times New Roman" w:hAnsi="Times New Roman" w:cs="Times New Roman"/>
          <w:sz w:val="24"/>
          <w:szCs w:val="24"/>
          <w:lang w:eastAsia="ru-RU"/>
        </w:rPr>
        <w:t>.27. Стороны рекомендуют:</w:t>
      </w:r>
    </w:p>
    <w:p w:rsidR="00833B72" w:rsidRPr="001D0115" w:rsidRDefault="0035285C" w:rsidP="001D01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lastRenderedPageBreak/>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33B72" w:rsidRPr="00211D1A" w:rsidRDefault="0035285C" w:rsidP="001D0115">
      <w:pPr>
        <w:spacing w:after="0" w:line="240" w:lineRule="auto"/>
        <w:ind w:firstLine="708"/>
        <w:jc w:val="both"/>
        <w:rPr>
          <w:rFonts w:ascii="Times New Roman" w:hAnsi="Times New Roman" w:cs="Times New Roman"/>
          <w:sz w:val="24"/>
          <w:szCs w:val="24"/>
        </w:rPr>
      </w:pPr>
      <w:r w:rsidRPr="00211D1A">
        <w:rPr>
          <w:rFonts w:ascii="Times New Roman" w:hAnsi="Times New Roman" w:cs="Times New Roman"/>
          <w:b/>
          <w:bCs/>
          <w:sz w:val="24"/>
          <w:szCs w:val="24"/>
        </w:rPr>
        <w:t xml:space="preserve">Раздел </w:t>
      </w:r>
      <w:r w:rsidR="00BA582E" w:rsidRPr="00211D1A">
        <w:rPr>
          <w:rFonts w:ascii="Times New Roman" w:hAnsi="Times New Roman" w:cs="Times New Roman"/>
          <w:b/>
          <w:bCs/>
          <w:sz w:val="24"/>
          <w:szCs w:val="24"/>
          <w:lang w:val="en-US"/>
        </w:rPr>
        <w:t>V</w:t>
      </w:r>
      <w:r w:rsidRPr="00211D1A">
        <w:rPr>
          <w:rFonts w:ascii="Times New Roman" w:hAnsi="Times New Roman" w:cs="Times New Roman"/>
          <w:b/>
          <w:bCs/>
          <w:sz w:val="24"/>
          <w:szCs w:val="24"/>
        </w:rPr>
        <w:t>. Социаль</w:t>
      </w:r>
      <w:r w:rsidR="00BA582E" w:rsidRPr="00211D1A">
        <w:rPr>
          <w:rFonts w:ascii="Times New Roman" w:hAnsi="Times New Roman" w:cs="Times New Roman"/>
          <w:b/>
          <w:bCs/>
          <w:sz w:val="24"/>
          <w:szCs w:val="24"/>
        </w:rPr>
        <w:t>ные гарантии, льготы пункт 5</w:t>
      </w:r>
      <w:r w:rsidR="00BA582E" w:rsidRPr="00211D1A">
        <w:rPr>
          <w:rFonts w:ascii="Times New Roman" w:hAnsi="Times New Roman" w:cs="Times New Roman"/>
          <w:b/>
          <w:bCs/>
          <w:sz w:val="24"/>
          <w:szCs w:val="24"/>
          <w:lang w:val="tt-RU"/>
        </w:rPr>
        <w:t>.</w:t>
      </w:r>
      <w:r w:rsidR="00BA582E" w:rsidRPr="00211D1A">
        <w:rPr>
          <w:rFonts w:ascii="Times New Roman" w:hAnsi="Times New Roman" w:cs="Times New Roman"/>
          <w:b/>
          <w:bCs/>
          <w:sz w:val="24"/>
          <w:szCs w:val="24"/>
        </w:rPr>
        <w:t>7.</w:t>
      </w:r>
      <w:r w:rsidRPr="00211D1A">
        <w:rPr>
          <w:rFonts w:ascii="Times New Roman" w:hAnsi="Times New Roman" w:cs="Times New Roman"/>
          <w:b/>
          <w:bCs/>
          <w:sz w:val="24"/>
          <w:szCs w:val="24"/>
        </w:rPr>
        <w:t xml:space="preserve"> </w:t>
      </w:r>
      <w:r w:rsidRPr="00211D1A">
        <w:rPr>
          <w:rFonts w:ascii="Times New Roman" w:hAnsi="Times New Roman" w:cs="Times New Roman"/>
          <w:sz w:val="24"/>
          <w:szCs w:val="24"/>
        </w:rPr>
        <w:t xml:space="preserve"> изложить в следующей редакции «Участие в Федеральной единой бонусной программе «</w:t>
      </w:r>
      <w:proofErr w:type="spellStart"/>
      <w:r w:rsidRPr="00211D1A">
        <w:rPr>
          <w:rFonts w:ascii="Times New Roman" w:hAnsi="Times New Roman" w:cs="Times New Roman"/>
          <w:sz w:val="24"/>
          <w:szCs w:val="24"/>
        </w:rPr>
        <w:t>Профплюс</w:t>
      </w:r>
      <w:proofErr w:type="spellEnd"/>
      <w:r w:rsidRPr="00211D1A">
        <w:rPr>
          <w:rFonts w:ascii="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35285C" w:rsidRPr="00211D1A" w:rsidRDefault="0035285C" w:rsidP="00450215">
      <w:pPr>
        <w:spacing w:after="0" w:line="240" w:lineRule="auto"/>
        <w:ind w:firstLine="708"/>
        <w:jc w:val="both"/>
        <w:rPr>
          <w:rFonts w:ascii="Times New Roman" w:hAnsi="Times New Roman" w:cs="Times New Roman"/>
          <w:sz w:val="24"/>
          <w:szCs w:val="24"/>
        </w:rPr>
      </w:pPr>
      <w:r w:rsidRPr="00211D1A">
        <w:rPr>
          <w:rFonts w:ascii="Times New Roman" w:hAnsi="Times New Roman" w:cs="Times New Roman"/>
          <w:b/>
          <w:bCs/>
          <w:sz w:val="24"/>
          <w:szCs w:val="24"/>
        </w:rPr>
        <w:t xml:space="preserve">Раздел </w:t>
      </w:r>
      <w:r w:rsidR="00BA582E" w:rsidRPr="00211D1A">
        <w:rPr>
          <w:rFonts w:ascii="Times New Roman" w:hAnsi="Times New Roman" w:cs="Times New Roman"/>
          <w:b/>
          <w:bCs/>
          <w:sz w:val="24"/>
          <w:szCs w:val="24"/>
          <w:lang w:val="en-US"/>
        </w:rPr>
        <w:t>I</w:t>
      </w:r>
      <w:r w:rsidRPr="00211D1A">
        <w:rPr>
          <w:rFonts w:ascii="Times New Roman" w:hAnsi="Times New Roman" w:cs="Times New Roman"/>
          <w:b/>
          <w:bCs/>
          <w:sz w:val="24"/>
          <w:szCs w:val="24"/>
          <w:lang w:val="en-US"/>
        </w:rPr>
        <w:t>X</w:t>
      </w:r>
      <w:r w:rsidRPr="00211D1A">
        <w:rPr>
          <w:rFonts w:ascii="Times New Roman" w:hAnsi="Times New Roman" w:cs="Times New Roman"/>
          <w:b/>
          <w:bCs/>
          <w:sz w:val="24"/>
          <w:szCs w:val="24"/>
        </w:rPr>
        <w:t>. Пенсионное обеспечение</w:t>
      </w:r>
      <w:r w:rsidR="00BA582E" w:rsidRPr="00211D1A">
        <w:rPr>
          <w:rFonts w:ascii="Times New Roman" w:hAnsi="Times New Roman" w:cs="Times New Roman"/>
          <w:b/>
          <w:bCs/>
          <w:sz w:val="24"/>
          <w:szCs w:val="24"/>
        </w:rPr>
        <w:t xml:space="preserve"> пункт 9.2 4абзац</w:t>
      </w:r>
      <w:r w:rsidRPr="00211D1A">
        <w:rPr>
          <w:rFonts w:ascii="Times New Roman" w:hAnsi="Times New Roman" w:cs="Times New Roman"/>
          <w:b/>
          <w:bCs/>
          <w:sz w:val="24"/>
          <w:szCs w:val="24"/>
        </w:rPr>
        <w:t xml:space="preserve"> изложить в следующей</w:t>
      </w:r>
      <w:r w:rsidR="00BA582E" w:rsidRPr="00211D1A">
        <w:rPr>
          <w:rFonts w:ascii="Times New Roman" w:hAnsi="Times New Roman" w:cs="Times New Roman"/>
          <w:b/>
          <w:bCs/>
          <w:sz w:val="24"/>
          <w:szCs w:val="24"/>
        </w:rPr>
        <w:t xml:space="preserve"> </w:t>
      </w:r>
      <w:r w:rsidRPr="00211D1A">
        <w:rPr>
          <w:rFonts w:ascii="Times New Roman" w:hAnsi="Times New Roman" w:cs="Times New Roman"/>
          <w:b/>
          <w:bCs/>
          <w:sz w:val="24"/>
          <w:szCs w:val="24"/>
        </w:rPr>
        <w:t>редакции</w:t>
      </w:r>
      <w:r w:rsidRPr="00211D1A">
        <w:rPr>
          <w:rFonts w:ascii="Times New Roman" w:hAnsi="Times New Roman" w:cs="Times New Roman"/>
          <w:sz w:val="24"/>
          <w:szCs w:val="24"/>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B145F7" w:rsidRPr="001D0115" w:rsidRDefault="007649FD" w:rsidP="001D0115">
      <w:pPr>
        <w:shd w:val="clear" w:color="auto" w:fill="FFFFFF"/>
        <w:spacing w:after="0" w:line="240" w:lineRule="auto"/>
        <w:jc w:val="both"/>
        <w:rPr>
          <w:rFonts w:ascii="Times New Roman" w:eastAsia="Times New Roman" w:hAnsi="Times New Roman" w:cs="Times New Roman"/>
          <w:b/>
          <w:bCs/>
          <w:color w:val="1A1A1A"/>
          <w:sz w:val="24"/>
          <w:szCs w:val="24"/>
          <w:lang w:eastAsia="ru-RU"/>
        </w:rPr>
      </w:pPr>
      <w:r w:rsidRPr="00211D1A">
        <w:rPr>
          <w:rFonts w:ascii="Times New Roman" w:eastAsia="Times New Roman" w:hAnsi="Times New Roman" w:cs="Times New Roman"/>
          <w:b/>
          <w:bCs/>
          <w:color w:val="1A1A1A"/>
          <w:sz w:val="24"/>
          <w:szCs w:val="24"/>
          <w:lang w:eastAsia="ru-RU"/>
        </w:rPr>
        <w:t>Приложение № 3</w:t>
      </w:r>
      <w:r w:rsidR="0035285C" w:rsidRPr="00211D1A">
        <w:rPr>
          <w:rFonts w:ascii="Times New Roman" w:eastAsia="Times New Roman" w:hAnsi="Times New Roman" w:cs="Times New Roman"/>
          <w:b/>
          <w:bCs/>
          <w:color w:val="1A1A1A"/>
          <w:sz w:val="24"/>
          <w:szCs w:val="24"/>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145F7" w:rsidRPr="00211D1A" w:rsidRDefault="001D55B9" w:rsidP="00450215">
      <w:pPr>
        <w:tabs>
          <w:tab w:val="num" w:pos="240"/>
        </w:tabs>
        <w:spacing w:after="0" w:line="240" w:lineRule="auto"/>
        <w:ind w:firstLine="709"/>
        <w:jc w:val="both"/>
        <w:rPr>
          <w:rFonts w:ascii="Times New Roman" w:eastAsia="Times New Roman" w:hAnsi="Times New Roman" w:cs="Times New Roman"/>
          <w:b/>
          <w:sz w:val="24"/>
          <w:szCs w:val="24"/>
          <w:lang w:eastAsia="ru-RU"/>
        </w:rPr>
      </w:pPr>
      <w:bookmarkStart w:id="13" w:name="_Hlk184042303"/>
      <w:r w:rsidRPr="00211D1A">
        <w:rPr>
          <w:rFonts w:ascii="Times New Roman" w:eastAsia="Times New Roman" w:hAnsi="Times New Roman" w:cs="Times New Roman"/>
          <w:b/>
          <w:sz w:val="24"/>
          <w:szCs w:val="24"/>
          <w:lang w:eastAsia="ru-RU"/>
        </w:rPr>
        <w:t xml:space="preserve">В Разделе </w:t>
      </w:r>
      <w:r w:rsidR="00B145F7" w:rsidRPr="00211D1A">
        <w:rPr>
          <w:rFonts w:ascii="Times New Roman" w:eastAsia="Times New Roman" w:hAnsi="Times New Roman" w:cs="Times New Roman"/>
          <w:b/>
          <w:sz w:val="24"/>
          <w:szCs w:val="24"/>
          <w:lang w:val="en-US" w:eastAsia="ru-RU"/>
        </w:rPr>
        <w:t>II</w:t>
      </w:r>
      <w:r w:rsidR="00B145F7" w:rsidRPr="00211D1A">
        <w:rPr>
          <w:rFonts w:ascii="Times New Roman" w:eastAsia="Times New Roman" w:hAnsi="Times New Roman" w:cs="Times New Roman"/>
          <w:b/>
          <w:sz w:val="24"/>
          <w:szCs w:val="24"/>
          <w:lang w:eastAsia="ru-RU"/>
        </w:rPr>
        <w:t xml:space="preserve">. Льготы по установлению уровня оплаты труда работника во взаимосвязи с имеющейся квалификационной категорией </w:t>
      </w:r>
    </w:p>
    <w:p w:rsidR="00B145F7" w:rsidRPr="001D0115" w:rsidRDefault="001D55B9" w:rsidP="001D0115">
      <w:pPr>
        <w:pStyle w:val="a4"/>
        <w:jc w:val="both"/>
        <w:rPr>
          <w:rFonts w:ascii="Times New Roman" w:hAnsi="Times New Roman" w:cs="Times New Roman"/>
          <w:b/>
          <w:bCs/>
          <w:sz w:val="24"/>
          <w:szCs w:val="24"/>
          <w:lang w:eastAsia="ru-RU"/>
        </w:rPr>
      </w:pPr>
      <w:r w:rsidRPr="00211D1A">
        <w:rPr>
          <w:rFonts w:ascii="Times New Roman" w:hAnsi="Times New Roman" w:cs="Times New Roman"/>
          <w:b/>
          <w:bCs/>
          <w:sz w:val="24"/>
          <w:szCs w:val="24"/>
          <w:lang w:eastAsia="ru-RU"/>
        </w:rPr>
        <w:t>внести изменения в таблицу</w:t>
      </w:r>
    </w:p>
    <w:p w:rsidR="00B145F7" w:rsidRPr="00211D1A" w:rsidRDefault="00420E52" w:rsidP="004502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2</w:t>
      </w:r>
      <w:r w:rsidR="00B145F7" w:rsidRPr="00211D1A">
        <w:rPr>
          <w:rFonts w:ascii="Times New Roman" w:eastAsia="Times New Roman" w:hAnsi="Times New Roman" w:cs="Times New Roman"/>
          <w:sz w:val="24"/>
          <w:szCs w:val="24"/>
          <w:lang w:eastAsia="ru-RU"/>
        </w:rPr>
        <w:t xml:space="preserve">.1. </w:t>
      </w:r>
      <w:proofErr w:type="gramStart"/>
      <w:r w:rsidR="00B145F7" w:rsidRPr="00211D1A">
        <w:rPr>
          <w:rFonts w:ascii="Times New Roman" w:eastAsia="Times New Roman" w:hAnsi="Times New Roman" w:cs="Times New Roman"/>
          <w:sz w:val="24"/>
          <w:szCs w:val="24"/>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00B145F7" w:rsidRPr="00211D1A">
        <w:rPr>
          <w:rFonts w:ascii="Times New Roman" w:hAnsi="Times New Roman" w:cs="Times New Roman"/>
          <w:sz w:val="24"/>
          <w:szCs w:val="24"/>
        </w:rPr>
        <w:t xml:space="preserve"> «</w:t>
      </w:r>
      <w:r w:rsidR="00B145F7" w:rsidRPr="00211D1A">
        <w:rPr>
          <w:rFonts w:ascii="Times New Roman" w:eastAsia="Times New Roman" w:hAnsi="Times New Roman" w:cs="Times New Roman"/>
          <w:sz w:val="24"/>
          <w:szCs w:val="24"/>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833B72" w:rsidRPr="00211D1A" w:rsidRDefault="00B145F7" w:rsidP="001D01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33B72" w:rsidRPr="00211D1A" w:rsidRDefault="00B145F7" w:rsidP="001D0115">
      <w:pPr>
        <w:spacing w:after="0" w:line="240" w:lineRule="auto"/>
        <w:ind w:firstLine="709"/>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rsidR="00B145F7" w:rsidRPr="00211D1A" w:rsidRDefault="00B145F7" w:rsidP="00450215">
      <w:pPr>
        <w:spacing w:after="0" w:line="240" w:lineRule="auto"/>
        <w:ind w:firstLine="709"/>
        <w:jc w:val="both"/>
        <w:rPr>
          <w:rFonts w:ascii="Times New Roman" w:eastAsia="Times New Roman" w:hAnsi="Times New Roman" w:cs="Times New Roman"/>
          <w:sz w:val="24"/>
          <w:szCs w:val="24"/>
          <w:lang w:eastAsia="ru-RU"/>
        </w:rPr>
      </w:pPr>
      <w:proofErr w:type="gramStart"/>
      <w:r w:rsidRPr="00211D1A">
        <w:rPr>
          <w:rFonts w:ascii="Times New Roman" w:eastAsia="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145F7" w:rsidRPr="00211D1A" w:rsidRDefault="00B145F7" w:rsidP="001D0115">
      <w:pPr>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11D1A">
        <w:rPr>
          <w:rFonts w:ascii="Times New Roman" w:eastAsia="Times New Roman" w:hAnsi="Times New Roman" w:cs="Times New Roman"/>
          <w:sz w:val="24"/>
          <w:szCs w:val="24"/>
          <w:lang w:eastAsia="ru-RU"/>
        </w:rPr>
        <w:t>т-</w:t>
      </w:r>
      <w:proofErr w:type="gramEnd"/>
      <w:r w:rsidRPr="00211D1A">
        <w:rPr>
          <w:rFonts w:ascii="Times New Roman" w:eastAsia="Times New Roman" w:hAnsi="Times New Roman" w:cs="Times New Roman"/>
          <w:sz w:val="24"/>
          <w:szCs w:val="24"/>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B145F7" w:rsidRPr="00211D1A" w:rsidRDefault="00B145F7" w:rsidP="001D0115">
      <w:pPr>
        <w:tabs>
          <w:tab w:val="num" w:pos="240"/>
        </w:tabs>
        <w:spacing w:after="0" w:line="240" w:lineRule="auto"/>
        <w:jc w:val="both"/>
        <w:rPr>
          <w:rFonts w:ascii="Times New Roman" w:eastAsia="Times New Roman" w:hAnsi="Times New Roman" w:cs="Times New Roman"/>
          <w:spacing w:val="-4"/>
          <w:sz w:val="24"/>
          <w:szCs w:val="24"/>
          <w:lang w:eastAsia="ru-RU"/>
        </w:rPr>
      </w:pPr>
      <w:r w:rsidRPr="00211D1A">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B145F7" w:rsidRPr="00211D1A" w:rsidRDefault="00B145F7" w:rsidP="00B145F7">
      <w:pPr>
        <w:tabs>
          <w:tab w:val="num" w:pos="240"/>
        </w:tabs>
        <w:spacing w:after="0" w:line="240" w:lineRule="auto"/>
        <w:ind w:firstLine="709"/>
        <w:jc w:val="both"/>
        <w:rPr>
          <w:rFonts w:ascii="Times New Roman" w:eastAsia="Times New Roman" w:hAnsi="Times New Roman" w:cs="Times New Roman"/>
          <w:spacing w:val="-4"/>
          <w:sz w:val="24"/>
          <w:szCs w:val="24"/>
          <w:lang w:eastAsia="ru-RU"/>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1D55B9" w:rsidRPr="00211D1A" w:rsidTr="00450215">
        <w:tc>
          <w:tcPr>
            <w:tcW w:w="4167" w:type="dxa"/>
            <w:tcBorders>
              <w:top w:val="single" w:sz="4" w:space="0" w:color="auto"/>
              <w:left w:val="single" w:sz="4" w:space="0" w:color="auto"/>
              <w:bottom w:val="single" w:sz="4" w:space="0" w:color="auto"/>
              <w:right w:val="single" w:sz="4" w:space="0" w:color="auto"/>
            </w:tcBorders>
            <w:hideMark/>
          </w:tcPr>
          <w:p w:rsidR="00450215" w:rsidRPr="00211D1A" w:rsidRDefault="00450215" w:rsidP="00594426">
            <w:pPr>
              <w:tabs>
                <w:tab w:val="num" w:pos="240"/>
              </w:tabs>
              <w:spacing w:after="0" w:line="240" w:lineRule="auto"/>
              <w:jc w:val="center"/>
              <w:rPr>
                <w:rFonts w:ascii="Times New Roman" w:eastAsia="Times New Roman" w:hAnsi="Times New Roman" w:cs="Times New Roman"/>
                <w:b/>
                <w:sz w:val="24"/>
                <w:szCs w:val="24"/>
                <w:lang w:eastAsia="ru-RU"/>
              </w:rPr>
            </w:pPr>
          </w:p>
          <w:p w:rsidR="001D55B9" w:rsidRPr="00211D1A" w:rsidRDefault="001D55B9" w:rsidP="00594426">
            <w:pPr>
              <w:tabs>
                <w:tab w:val="num" w:pos="240"/>
              </w:tabs>
              <w:spacing w:after="0" w:line="240" w:lineRule="auto"/>
              <w:jc w:val="center"/>
              <w:rPr>
                <w:rFonts w:ascii="Times New Roman" w:eastAsia="Times New Roman" w:hAnsi="Times New Roman" w:cs="Times New Roman"/>
                <w:b/>
                <w:sz w:val="24"/>
                <w:szCs w:val="24"/>
                <w:lang w:eastAsia="ru-RU"/>
              </w:rPr>
            </w:pPr>
            <w:r w:rsidRPr="00211D1A">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50215" w:rsidRPr="00211D1A" w:rsidRDefault="00450215" w:rsidP="00594426">
            <w:pPr>
              <w:tabs>
                <w:tab w:val="num" w:pos="240"/>
              </w:tabs>
              <w:spacing w:after="0" w:line="240" w:lineRule="auto"/>
              <w:jc w:val="center"/>
              <w:rPr>
                <w:rFonts w:ascii="Times New Roman" w:eastAsia="Times New Roman" w:hAnsi="Times New Roman" w:cs="Times New Roman"/>
                <w:b/>
                <w:sz w:val="24"/>
                <w:szCs w:val="24"/>
                <w:lang w:eastAsia="ru-RU"/>
              </w:rPr>
            </w:pPr>
          </w:p>
          <w:p w:rsidR="001D55B9" w:rsidRPr="00211D1A" w:rsidRDefault="001D55B9" w:rsidP="00594426">
            <w:pPr>
              <w:tabs>
                <w:tab w:val="num" w:pos="240"/>
              </w:tabs>
              <w:spacing w:after="0" w:line="240" w:lineRule="auto"/>
              <w:jc w:val="center"/>
              <w:rPr>
                <w:rFonts w:ascii="Times New Roman" w:eastAsia="Times New Roman" w:hAnsi="Times New Roman" w:cs="Times New Roman"/>
                <w:b/>
                <w:sz w:val="24"/>
                <w:szCs w:val="24"/>
                <w:lang w:eastAsia="ru-RU"/>
              </w:rPr>
            </w:pPr>
            <w:r w:rsidRPr="00211D1A">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p w:rsidR="00450215" w:rsidRPr="00211D1A" w:rsidRDefault="00450215" w:rsidP="00594426">
            <w:pPr>
              <w:tabs>
                <w:tab w:val="num" w:pos="240"/>
              </w:tabs>
              <w:spacing w:after="0" w:line="240" w:lineRule="auto"/>
              <w:jc w:val="center"/>
              <w:rPr>
                <w:rFonts w:ascii="Times New Roman" w:eastAsia="Times New Roman" w:hAnsi="Times New Roman" w:cs="Times New Roman"/>
                <w:b/>
                <w:sz w:val="24"/>
                <w:szCs w:val="24"/>
                <w:lang w:eastAsia="ru-RU"/>
              </w:rPr>
            </w:pPr>
          </w:p>
        </w:tc>
      </w:tr>
      <w:tr w:rsidR="001D55B9" w:rsidRPr="00211D1A" w:rsidTr="00211D1A">
        <w:trPr>
          <w:trHeight w:val="3779"/>
        </w:trPr>
        <w:tc>
          <w:tcPr>
            <w:tcW w:w="4167" w:type="dxa"/>
            <w:tcBorders>
              <w:top w:val="single" w:sz="4" w:space="0" w:color="auto"/>
              <w:left w:val="single" w:sz="4" w:space="0" w:color="auto"/>
              <w:bottom w:val="single" w:sz="4" w:space="0" w:color="auto"/>
              <w:right w:val="single" w:sz="4" w:space="0" w:color="auto"/>
            </w:tcBorders>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proofErr w:type="gramStart"/>
            <w:r w:rsidRPr="00211D1A">
              <w:rPr>
                <w:rFonts w:ascii="Times New Roman" w:eastAsia="Times New Roman" w:hAnsi="Times New Roman" w:cs="Times New Roman"/>
                <w:sz w:val="24"/>
                <w:szCs w:val="24"/>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roofErr w:type="gramEnd"/>
          </w:p>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тьютор </w:t>
            </w:r>
          </w:p>
          <w:p w:rsidR="001D55B9" w:rsidRPr="00211D1A" w:rsidRDefault="001D55B9" w:rsidP="00594426">
            <w:pPr>
              <w:tabs>
                <w:tab w:val="num" w:pos="240"/>
              </w:tabs>
              <w:spacing w:after="0" w:line="240" w:lineRule="auto"/>
              <w:jc w:val="both"/>
              <w:rPr>
                <w:rFonts w:ascii="Times New Roman" w:eastAsia="Times New Roman" w:hAnsi="Times New Roman" w:cs="Times New Roman"/>
                <w:color w:val="FF0000"/>
                <w:sz w:val="24"/>
                <w:szCs w:val="24"/>
                <w:lang w:eastAsia="ru-RU"/>
              </w:rPr>
            </w:pPr>
          </w:p>
        </w:tc>
      </w:tr>
      <w:tr w:rsidR="001D55B9" w:rsidRPr="00211D1A" w:rsidTr="00211D1A">
        <w:trPr>
          <w:trHeight w:val="2773"/>
        </w:trPr>
        <w:tc>
          <w:tcPr>
            <w:tcW w:w="4167" w:type="dxa"/>
            <w:tcBorders>
              <w:top w:val="single" w:sz="4" w:space="0" w:color="auto"/>
              <w:left w:val="single" w:sz="4" w:space="0" w:color="auto"/>
              <w:bottom w:val="single" w:sz="4" w:space="0" w:color="auto"/>
              <w:right w:val="single" w:sz="4" w:space="0" w:color="auto"/>
            </w:tcBorders>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211D1A">
              <w:rPr>
                <w:rFonts w:ascii="Times New Roman" w:eastAsia="Times New Roman" w:hAnsi="Times New Roman" w:cs="Times New Roman"/>
                <w:sz w:val="24"/>
                <w:szCs w:val="24"/>
                <w:lang w:eastAsia="ru-RU"/>
              </w:rPr>
              <w:t>обучающимися</w:t>
            </w:r>
            <w:proofErr w:type="gramEnd"/>
            <w:r w:rsidRPr="00211D1A">
              <w:rPr>
                <w:rFonts w:ascii="Times New Roman" w:eastAsia="Times New Roman" w:hAnsi="Times New Roman" w:cs="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Советник директора по воспитанию и взаимодействию с детскими общественными объединениями </w:t>
            </w:r>
          </w:p>
          <w:p w:rsidR="00833B72" w:rsidRPr="00211D1A" w:rsidRDefault="00833B72" w:rsidP="00594426">
            <w:pPr>
              <w:tabs>
                <w:tab w:val="num" w:pos="240"/>
              </w:tabs>
              <w:spacing w:after="0" w:line="240" w:lineRule="auto"/>
              <w:jc w:val="both"/>
              <w:rPr>
                <w:rFonts w:ascii="Times New Roman" w:eastAsia="Times New Roman" w:hAnsi="Times New Roman" w:cs="Times New Roman"/>
                <w:sz w:val="24"/>
                <w:szCs w:val="24"/>
                <w:lang w:eastAsia="ru-RU"/>
              </w:rPr>
            </w:pPr>
          </w:p>
        </w:tc>
      </w:tr>
      <w:tr w:rsidR="001D55B9" w:rsidRPr="00211D1A" w:rsidTr="00450215">
        <w:tc>
          <w:tcPr>
            <w:tcW w:w="4167" w:type="dxa"/>
            <w:tcBorders>
              <w:top w:val="single" w:sz="4" w:space="0" w:color="auto"/>
              <w:left w:val="single" w:sz="4" w:space="0" w:color="auto"/>
              <w:bottom w:val="single" w:sz="4" w:space="0" w:color="auto"/>
              <w:right w:val="single" w:sz="4" w:space="0" w:color="auto"/>
            </w:tcBorders>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211D1A">
              <w:rPr>
                <w:rFonts w:ascii="Times New Roman" w:eastAsia="Times New Roman" w:hAnsi="Times New Roman" w:cs="Times New Roman"/>
                <w:sz w:val="24"/>
                <w:szCs w:val="24"/>
                <w:lang w:eastAsia="ru-RU"/>
              </w:rPr>
              <w:t>обучающимися</w:t>
            </w:r>
            <w:proofErr w:type="gramEnd"/>
            <w:r w:rsidRPr="00211D1A">
              <w:rPr>
                <w:rFonts w:ascii="Times New Roman" w:eastAsia="Times New Roman" w:hAnsi="Times New Roman" w:cs="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p>
        </w:tc>
        <w:tc>
          <w:tcPr>
            <w:tcW w:w="5893" w:type="dxa"/>
            <w:tcBorders>
              <w:top w:val="single" w:sz="4" w:space="0" w:color="auto"/>
              <w:left w:val="single" w:sz="4" w:space="0" w:color="auto"/>
              <w:bottom w:val="single" w:sz="4" w:space="0" w:color="auto"/>
              <w:right w:val="single" w:sz="4" w:space="0" w:color="auto"/>
            </w:tcBorders>
          </w:tcPr>
          <w:p w:rsidR="001D55B9" w:rsidRPr="00211D1A" w:rsidRDefault="001D55B9" w:rsidP="00594426">
            <w:pPr>
              <w:tabs>
                <w:tab w:val="num" w:pos="240"/>
              </w:tabs>
              <w:spacing w:after="0" w:line="240" w:lineRule="auto"/>
              <w:jc w:val="both"/>
              <w:rPr>
                <w:rFonts w:ascii="Times New Roman" w:eastAsia="Times New Roman" w:hAnsi="Times New Roman" w:cs="Times New Roman"/>
                <w:strike/>
                <w:sz w:val="24"/>
                <w:szCs w:val="24"/>
                <w:lang w:eastAsia="ru-RU"/>
              </w:rPr>
            </w:pPr>
            <w:r w:rsidRPr="00211D1A">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r>
      <w:tr w:rsidR="001D55B9" w:rsidRPr="00211D1A"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833B72" w:rsidRPr="00211D1A" w:rsidRDefault="00833B72" w:rsidP="00594426">
            <w:pPr>
              <w:tabs>
                <w:tab w:val="num" w:pos="240"/>
              </w:tabs>
              <w:spacing w:after="0" w:line="240" w:lineRule="auto"/>
              <w:jc w:val="both"/>
              <w:rPr>
                <w:rFonts w:ascii="Times New Roman" w:eastAsia="Times New Roman" w:hAnsi="Times New Roman" w:cs="Times New Roman"/>
                <w:sz w:val="24"/>
                <w:szCs w:val="24"/>
                <w:lang w:eastAsia="ru-RU"/>
              </w:rPr>
            </w:pPr>
          </w:p>
        </w:tc>
      </w:tr>
      <w:tr w:rsidR="001D55B9" w:rsidRPr="00211D1A" w:rsidTr="00450215">
        <w:trPr>
          <w:trHeight w:val="1704"/>
        </w:trPr>
        <w:tc>
          <w:tcPr>
            <w:tcW w:w="4167" w:type="dxa"/>
            <w:tcBorders>
              <w:top w:val="single" w:sz="4" w:space="0" w:color="auto"/>
              <w:left w:val="single" w:sz="4" w:space="0" w:color="auto"/>
              <w:bottom w:val="single" w:sz="4" w:space="0" w:color="auto"/>
              <w:right w:val="single" w:sz="4" w:space="0" w:color="auto"/>
            </w:tcBorders>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833B72" w:rsidRPr="00211D1A" w:rsidRDefault="00833B72" w:rsidP="00594426">
            <w:pPr>
              <w:tabs>
                <w:tab w:val="num" w:pos="240"/>
              </w:tabs>
              <w:spacing w:after="0" w:line="240" w:lineRule="auto"/>
              <w:jc w:val="both"/>
              <w:rPr>
                <w:rFonts w:ascii="Times New Roman" w:eastAsia="Times New Roman" w:hAnsi="Times New Roman" w:cs="Times New Roman"/>
                <w:sz w:val="24"/>
                <w:szCs w:val="24"/>
                <w:lang w:eastAsia="ru-RU"/>
              </w:rPr>
            </w:pPr>
          </w:p>
        </w:tc>
      </w:tr>
      <w:tr w:rsidR="001D55B9" w:rsidRPr="00211D1A"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1D55B9" w:rsidRPr="00211D1A" w:rsidRDefault="001D55B9" w:rsidP="00594426">
            <w:pPr>
              <w:tabs>
                <w:tab w:val="num" w:pos="240"/>
              </w:tabs>
              <w:spacing w:after="0" w:line="240" w:lineRule="auto"/>
              <w:jc w:val="both"/>
              <w:rPr>
                <w:rFonts w:ascii="Times New Roman" w:eastAsia="Times New Roman" w:hAnsi="Times New Roman" w:cs="Times New Roman"/>
                <w:sz w:val="24"/>
                <w:szCs w:val="24"/>
                <w:lang w:eastAsia="ru-RU"/>
              </w:rPr>
            </w:pPr>
            <w:r w:rsidRPr="00211D1A">
              <w:rPr>
                <w:rFonts w:ascii="Times New Roman" w:eastAsia="Times New Roman" w:hAnsi="Times New Roman" w:cs="Times New Roman"/>
                <w:sz w:val="24"/>
                <w:szCs w:val="24"/>
                <w:lang w:eastAsia="ru-RU"/>
              </w:rPr>
              <w:t>Мастер производственного обучения, инструктор по труду</w:t>
            </w:r>
          </w:p>
          <w:p w:rsidR="00833B72" w:rsidRPr="00211D1A" w:rsidRDefault="00833B72" w:rsidP="00594426">
            <w:pPr>
              <w:tabs>
                <w:tab w:val="num" w:pos="240"/>
              </w:tabs>
              <w:spacing w:after="0" w:line="240" w:lineRule="auto"/>
              <w:jc w:val="both"/>
              <w:rPr>
                <w:rFonts w:ascii="Times New Roman" w:eastAsia="Times New Roman" w:hAnsi="Times New Roman" w:cs="Times New Roman"/>
                <w:sz w:val="24"/>
                <w:szCs w:val="24"/>
                <w:lang w:eastAsia="ru-RU"/>
              </w:rPr>
            </w:pPr>
          </w:p>
        </w:tc>
      </w:tr>
    </w:tbl>
    <w:p w:rsidR="00383223" w:rsidRPr="00383223" w:rsidRDefault="006F25DE">
      <w:pPr>
        <w:ind w:firstLine="708"/>
        <w:rPr>
          <w:rFonts w:ascii="Times New Roman" w:eastAsia="Times New Roman" w:hAnsi="Times New Roman" w:cs="Times New Roman"/>
          <w:sz w:val="24"/>
          <w:szCs w:val="24"/>
          <w:lang w:eastAsia="ar-SA"/>
        </w:rPr>
      </w:pPr>
      <w:r>
        <w:rPr>
          <w:noProof/>
          <w:lang w:eastAsia="ru-RU"/>
        </w:rPr>
        <w:lastRenderedPageBreak/>
        <w:drawing>
          <wp:inline distT="0" distB="0" distL="0" distR="0">
            <wp:extent cx="6371590" cy="8760936"/>
            <wp:effectExtent l="19050" t="0" r="0" b="0"/>
            <wp:docPr id="2" name="Рисунок 2" descr="C:\Users\876\AppData\Local\Microsoft\Windows\Temporary Internet Files\Content.Word\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6\AppData\Local\Microsoft\Windows\Temporary Internet Files\Content.Word\с 001.jpg"/>
                    <pic:cNvPicPr>
                      <a:picLocks noChangeAspect="1" noChangeArrowheads="1"/>
                    </pic:cNvPicPr>
                  </pic:nvPicPr>
                  <pic:blipFill>
                    <a:blip r:embed="rId13"/>
                    <a:srcRect/>
                    <a:stretch>
                      <a:fillRect/>
                    </a:stretch>
                  </pic:blipFill>
                  <pic:spPr bwMode="auto">
                    <a:xfrm>
                      <a:off x="0" y="0"/>
                      <a:ext cx="6371590" cy="8760936"/>
                    </a:xfrm>
                    <a:prstGeom prst="rect">
                      <a:avLst/>
                    </a:prstGeom>
                    <a:noFill/>
                    <a:ln w="9525">
                      <a:noFill/>
                      <a:miter lim="800000"/>
                      <a:headEnd/>
                      <a:tailEnd/>
                    </a:ln>
                  </pic:spPr>
                </pic:pic>
              </a:graphicData>
            </a:graphic>
          </wp:inline>
        </w:drawing>
      </w:r>
    </w:p>
    <w:sectPr w:rsidR="00383223" w:rsidRPr="00383223" w:rsidSect="00450215">
      <w:pgSz w:w="11906" w:h="16838"/>
      <w:pgMar w:top="1134" w:right="851" w:bottom="1134"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285C"/>
    <w:rsid w:val="000239A4"/>
    <w:rsid w:val="000749BF"/>
    <w:rsid w:val="0011346D"/>
    <w:rsid w:val="00122ED8"/>
    <w:rsid w:val="00126FB5"/>
    <w:rsid w:val="0017108D"/>
    <w:rsid w:val="001C52F5"/>
    <w:rsid w:val="001D0115"/>
    <w:rsid w:val="001D55B9"/>
    <w:rsid w:val="00211D1A"/>
    <w:rsid w:val="002715C9"/>
    <w:rsid w:val="002955CD"/>
    <w:rsid w:val="002E5B5A"/>
    <w:rsid w:val="002F18AE"/>
    <w:rsid w:val="00322586"/>
    <w:rsid w:val="0032652D"/>
    <w:rsid w:val="00335B94"/>
    <w:rsid w:val="0035285C"/>
    <w:rsid w:val="00383223"/>
    <w:rsid w:val="003E19BA"/>
    <w:rsid w:val="00420E52"/>
    <w:rsid w:val="004214E8"/>
    <w:rsid w:val="004226A2"/>
    <w:rsid w:val="00450215"/>
    <w:rsid w:val="004B77D5"/>
    <w:rsid w:val="004C57B2"/>
    <w:rsid w:val="004D49AF"/>
    <w:rsid w:val="004F3968"/>
    <w:rsid w:val="00546243"/>
    <w:rsid w:val="005532A3"/>
    <w:rsid w:val="00560028"/>
    <w:rsid w:val="005826E3"/>
    <w:rsid w:val="005F2D97"/>
    <w:rsid w:val="0061397D"/>
    <w:rsid w:val="00630102"/>
    <w:rsid w:val="0069212C"/>
    <w:rsid w:val="006966DF"/>
    <w:rsid w:val="006A135C"/>
    <w:rsid w:val="006B2C21"/>
    <w:rsid w:val="006E5AD4"/>
    <w:rsid w:val="006F25DE"/>
    <w:rsid w:val="00724464"/>
    <w:rsid w:val="00737F1C"/>
    <w:rsid w:val="00763390"/>
    <w:rsid w:val="007649FD"/>
    <w:rsid w:val="007A4069"/>
    <w:rsid w:val="007F2182"/>
    <w:rsid w:val="007F37BD"/>
    <w:rsid w:val="00816BEF"/>
    <w:rsid w:val="00833910"/>
    <w:rsid w:val="00833B72"/>
    <w:rsid w:val="008A7F35"/>
    <w:rsid w:val="008B62B3"/>
    <w:rsid w:val="0091499E"/>
    <w:rsid w:val="00920C9D"/>
    <w:rsid w:val="00922B30"/>
    <w:rsid w:val="009261A4"/>
    <w:rsid w:val="00A129C6"/>
    <w:rsid w:val="00A445D4"/>
    <w:rsid w:val="00AC3515"/>
    <w:rsid w:val="00AE5D9F"/>
    <w:rsid w:val="00AF2B31"/>
    <w:rsid w:val="00B145F7"/>
    <w:rsid w:val="00B54466"/>
    <w:rsid w:val="00B65B1E"/>
    <w:rsid w:val="00B76AB2"/>
    <w:rsid w:val="00B83FD5"/>
    <w:rsid w:val="00BA582E"/>
    <w:rsid w:val="00C710AE"/>
    <w:rsid w:val="00D96B42"/>
    <w:rsid w:val="00DC1059"/>
    <w:rsid w:val="00DC39FD"/>
    <w:rsid w:val="00E05926"/>
    <w:rsid w:val="00E47690"/>
    <w:rsid w:val="00E50F76"/>
    <w:rsid w:val="00F01A31"/>
    <w:rsid w:val="00FD4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styleId="af">
    <w:name w:val="Body Text Indent"/>
    <w:basedOn w:val="a"/>
    <w:link w:val="af0"/>
    <w:rsid w:val="00C710AE"/>
    <w:pPr>
      <w:spacing w:after="0" w:line="240" w:lineRule="auto"/>
      <w:ind w:firstLine="851"/>
      <w:jc w:val="both"/>
    </w:pPr>
    <w:rPr>
      <w:rFonts w:ascii="Times New Roman" w:eastAsia="Times New Roman" w:hAnsi="Times New Roman" w:cs="Times New Roman"/>
      <w:w w:val="90"/>
      <w:sz w:val="32"/>
      <w:szCs w:val="20"/>
      <w:effect w:val="antsBlack"/>
      <w:lang w:eastAsia="ru-RU"/>
    </w:rPr>
  </w:style>
  <w:style w:type="character" w:customStyle="1" w:styleId="af0">
    <w:name w:val="Основной текст с отступом Знак"/>
    <w:basedOn w:val="a0"/>
    <w:link w:val="af"/>
    <w:rsid w:val="00C710AE"/>
    <w:rPr>
      <w:rFonts w:ascii="Times New Roman" w:eastAsia="Times New Roman" w:hAnsi="Times New Roman" w:cs="Times New Roman"/>
      <w:w w:val="90"/>
      <w:sz w:val="32"/>
      <w:szCs w:val="20"/>
      <w:effect w:val="antsBlack"/>
      <w:lang w:eastAsia="ru-RU"/>
    </w:rPr>
  </w:style>
  <w:style w:type="paragraph" w:styleId="3">
    <w:name w:val="Body Text 3"/>
    <w:basedOn w:val="a"/>
    <w:link w:val="30"/>
    <w:uiPriority w:val="99"/>
    <w:semiHidden/>
    <w:unhideWhenUsed/>
    <w:rsid w:val="00737F1C"/>
    <w:pPr>
      <w:spacing w:after="120"/>
    </w:pPr>
    <w:rPr>
      <w:sz w:val="16"/>
      <w:szCs w:val="16"/>
    </w:rPr>
  </w:style>
  <w:style w:type="character" w:customStyle="1" w:styleId="30">
    <w:name w:val="Основной текст 3 Знак"/>
    <w:basedOn w:val="a0"/>
    <w:link w:val="3"/>
    <w:uiPriority w:val="99"/>
    <w:semiHidden/>
    <w:rsid w:val="00737F1C"/>
    <w:rPr>
      <w:sz w:val="16"/>
      <w:szCs w:val="16"/>
    </w:rPr>
  </w:style>
</w:styles>
</file>

<file path=word/webSettings.xml><?xml version="1.0" encoding="utf-8"?>
<w:webSettings xmlns:r="http://schemas.openxmlformats.org/officeDocument/2006/relationships" xmlns:w="http://schemas.openxmlformats.org/wordprocessingml/2006/main">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311F1-B927-4D5A-A1A7-E4E7925D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4990</Words>
  <Characters>28446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876</cp:lastModifiedBy>
  <cp:revision>9</cp:revision>
  <cp:lastPrinted>2025-05-20T12:46:00Z</cp:lastPrinted>
  <dcterms:created xsi:type="dcterms:W3CDTF">2025-02-21T10:42:00Z</dcterms:created>
  <dcterms:modified xsi:type="dcterms:W3CDTF">2025-05-31T02:38:00Z</dcterms:modified>
</cp:coreProperties>
</file>